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33" w:rsidRPr="00770F33" w:rsidRDefault="00770F33" w:rsidP="00770F33">
      <w:pPr>
        <w:spacing w:after="0" w:line="240" w:lineRule="auto"/>
        <w:jc w:val="both"/>
        <w:rPr>
          <w:rFonts w:ascii="Times New Roman" w:eastAsia="Times New Roman" w:hAnsi="Times New Roman" w:cs="Times New Roman"/>
          <w:color w:val="000000"/>
          <w:sz w:val="20"/>
          <w:szCs w:val="20"/>
          <w:lang w:eastAsia="pl-PL"/>
        </w:rPr>
      </w:pPr>
      <w:r w:rsidRPr="00770F33">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770F33" w:rsidRPr="00770F33" w:rsidRDefault="00770F33" w:rsidP="00770F33">
      <w:pPr>
        <w:spacing w:after="0" w:line="240" w:lineRule="auto"/>
        <w:jc w:val="both"/>
        <w:rPr>
          <w:rFonts w:ascii="Times New Roman" w:eastAsia="Times New Roman" w:hAnsi="Times New Roman" w:cs="Times New Roman"/>
          <w:sz w:val="20"/>
          <w:szCs w:val="20"/>
          <w:lang w:eastAsia="pl-PL"/>
        </w:rPr>
      </w:pPr>
      <w:hyperlink r:id="rId5" w:tgtFrame="_blank" w:history="1">
        <w:r w:rsidRPr="00770F33">
          <w:rPr>
            <w:rFonts w:ascii="Times New Roman" w:eastAsia="Times New Roman" w:hAnsi="Times New Roman" w:cs="Times New Roman"/>
            <w:b/>
            <w:bCs/>
            <w:color w:val="FF0000"/>
            <w:sz w:val="20"/>
            <w:szCs w:val="20"/>
            <w:lang w:eastAsia="pl-PL"/>
          </w:rPr>
          <w:t>www.bip.strzelce.pl</w:t>
        </w:r>
      </w:hyperlink>
    </w:p>
    <w:p w:rsidR="00770F33" w:rsidRPr="00770F33" w:rsidRDefault="00770F33" w:rsidP="00770F33">
      <w:pPr>
        <w:spacing w:after="0" w:line="240" w:lineRule="auto"/>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pict>
          <v:rect id="_x0000_i1025" style="width:0;height:1.2pt" o:hralign="center" o:hrstd="t" o:hrnoshade="t" o:hr="t" fillcolor="black" stroked="f"/>
        </w:pict>
      </w:r>
    </w:p>
    <w:p w:rsidR="00770F33" w:rsidRDefault="00770F33" w:rsidP="00770F33">
      <w:pPr>
        <w:spacing w:after="0" w:line="240" w:lineRule="auto"/>
        <w:ind w:left="180"/>
        <w:jc w:val="center"/>
        <w:rPr>
          <w:rFonts w:ascii="Times New Roman" w:eastAsia="Times New Roman" w:hAnsi="Times New Roman" w:cs="Times New Roman"/>
          <w:b/>
          <w:bCs/>
          <w:sz w:val="20"/>
          <w:szCs w:val="20"/>
          <w:lang w:eastAsia="pl-PL"/>
        </w:rPr>
      </w:pPr>
      <w:r w:rsidRPr="00770F33">
        <w:rPr>
          <w:rFonts w:ascii="Times New Roman" w:eastAsia="Times New Roman" w:hAnsi="Times New Roman" w:cs="Times New Roman"/>
          <w:b/>
          <w:bCs/>
          <w:sz w:val="20"/>
          <w:szCs w:val="20"/>
          <w:lang w:eastAsia="pl-PL"/>
        </w:rPr>
        <w:t xml:space="preserve">Strzelce Krajeńskie: Opracowanie dokumentacji budowlanej na budowę sieci kanalizacji sanitarnej </w:t>
      </w:r>
    </w:p>
    <w:p w:rsidR="00770F33" w:rsidRPr="00770F33" w:rsidRDefault="00770F33" w:rsidP="00770F33">
      <w:pPr>
        <w:spacing w:after="0" w:line="240" w:lineRule="auto"/>
        <w:ind w:left="180"/>
        <w:jc w:val="center"/>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w miejscowości Gardzko</w:t>
      </w:r>
      <w:r w:rsidRPr="00770F33">
        <w:rPr>
          <w:rFonts w:ascii="Times New Roman" w:eastAsia="Times New Roman" w:hAnsi="Times New Roman" w:cs="Times New Roman"/>
          <w:sz w:val="20"/>
          <w:szCs w:val="20"/>
          <w:lang w:eastAsia="pl-PL"/>
        </w:rPr>
        <w:br/>
      </w:r>
      <w:r w:rsidRPr="00770F33">
        <w:rPr>
          <w:rFonts w:ascii="Times New Roman" w:eastAsia="Times New Roman" w:hAnsi="Times New Roman" w:cs="Times New Roman"/>
          <w:b/>
          <w:bCs/>
          <w:sz w:val="20"/>
          <w:szCs w:val="20"/>
          <w:lang w:eastAsia="pl-PL"/>
        </w:rPr>
        <w:t>Numer ogłoszenia: 159939 - 2014; data zamieszczenia: 23.07.2014</w:t>
      </w:r>
      <w:r w:rsidRPr="00770F33">
        <w:rPr>
          <w:rFonts w:ascii="Times New Roman" w:eastAsia="Times New Roman" w:hAnsi="Times New Roman" w:cs="Times New Roman"/>
          <w:sz w:val="20"/>
          <w:szCs w:val="20"/>
          <w:lang w:eastAsia="pl-PL"/>
        </w:rPr>
        <w:br/>
        <w:t>OGŁOSZENIE O ZAMÓWIENIU - usługi</w:t>
      </w:r>
    </w:p>
    <w:p w:rsidR="00770F33" w:rsidRDefault="00770F33" w:rsidP="00770F33">
      <w:pPr>
        <w:spacing w:after="0" w:line="240" w:lineRule="auto"/>
        <w:ind w:left="180"/>
        <w:jc w:val="both"/>
        <w:rPr>
          <w:rFonts w:ascii="Times New Roman" w:eastAsia="Times New Roman" w:hAnsi="Times New Roman" w:cs="Times New Roman"/>
          <w:b/>
          <w:bCs/>
          <w:sz w:val="20"/>
          <w:szCs w:val="20"/>
          <w:lang w:eastAsia="pl-PL"/>
        </w:rPr>
      </w:pP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Zamieszczanie ogłoszenia:</w:t>
      </w:r>
      <w:r w:rsidRPr="00770F33">
        <w:rPr>
          <w:rFonts w:ascii="Times New Roman" w:eastAsia="Times New Roman" w:hAnsi="Times New Roman" w:cs="Times New Roman"/>
          <w:sz w:val="20"/>
          <w:szCs w:val="20"/>
          <w:lang w:eastAsia="pl-PL"/>
        </w:rPr>
        <w:t xml:space="preserve"> obowiązkowe.</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Ogłoszenie dotyczy:</w:t>
      </w:r>
      <w:r w:rsidRPr="00770F33">
        <w:rPr>
          <w:rFonts w:ascii="Times New Roman" w:eastAsia="Times New Roman" w:hAnsi="Times New Roman" w:cs="Times New Roman"/>
          <w:sz w:val="20"/>
          <w:szCs w:val="20"/>
          <w:lang w:eastAsia="pl-PL"/>
        </w:rPr>
        <w:t xml:space="preserve"> zamówienia publicznego.</w:t>
      </w:r>
    </w:p>
    <w:p w:rsidR="00770F33" w:rsidRDefault="00770F33" w:rsidP="00770F33">
      <w:pPr>
        <w:spacing w:after="0" w:line="240" w:lineRule="auto"/>
        <w:jc w:val="both"/>
        <w:rPr>
          <w:rFonts w:ascii="Times New Roman" w:eastAsia="Times New Roman" w:hAnsi="Times New Roman" w:cs="Times New Roman"/>
          <w:b/>
          <w:bCs/>
          <w:sz w:val="20"/>
          <w:szCs w:val="20"/>
          <w:u w:val="single"/>
          <w:lang w:eastAsia="pl-PL"/>
        </w:rPr>
      </w:pPr>
    </w:p>
    <w:p w:rsidR="00770F33" w:rsidRPr="00770F33" w:rsidRDefault="00770F33" w:rsidP="00770F33">
      <w:pPr>
        <w:spacing w:after="0" w:line="240" w:lineRule="auto"/>
        <w:jc w:val="both"/>
        <w:rPr>
          <w:rFonts w:ascii="Times New Roman" w:eastAsia="Times New Roman" w:hAnsi="Times New Roman" w:cs="Times New Roman"/>
          <w:b/>
          <w:bCs/>
          <w:sz w:val="20"/>
          <w:szCs w:val="20"/>
          <w:u w:val="single"/>
          <w:lang w:eastAsia="pl-PL"/>
        </w:rPr>
      </w:pPr>
      <w:r w:rsidRPr="00770F33">
        <w:rPr>
          <w:rFonts w:ascii="Times New Roman" w:eastAsia="Times New Roman" w:hAnsi="Times New Roman" w:cs="Times New Roman"/>
          <w:b/>
          <w:bCs/>
          <w:sz w:val="20"/>
          <w:szCs w:val="20"/>
          <w:u w:val="single"/>
          <w:lang w:eastAsia="pl-PL"/>
        </w:rPr>
        <w:t>SEKCJA I: ZAMAWIAJĄCY</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 1) NAZWA I ADRES:</w:t>
      </w:r>
      <w:r w:rsidRPr="00770F33">
        <w:rPr>
          <w:rFonts w:ascii="Times New Roman" w:eastAsia="Times New Roman" w:hAnsi="Times New Roman" w:cs="Times New Roman"/>
          <w:sz w:val="20"/>
          <w:szCs w:val="20"/>
          <w:lang w:eastAsia="pl-PL"/>
        </w:rPr>
        <w:t xml:space="preserve"> Gmina Strzelce Krajeńskie , Al. Wolności 48, 66-500 Strzelce Krajeńskie, woj. lubuskie, tel. 095 7631130 w. 235, faks 095 7633294.</w:t>
      </w:r>
    </w:p>
    <w:p w:rsidR="00770F33" w:rsidRPr="00770F33" w:rsidRDefault="00770F33" w:rsidP="00770F33">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Adres strony internetowej zamawiającego:</w:t>
      </w:r>
      <w:r w:rsidRPr="00770F33">
        <w:rPr>
          <w:rFonts w:ascii="Times New Roman" w:eastAsia="Times New Roman" w:hAnsi="Times New Roman" w:cs="Times New Roman"/>
          <w:sz w:val="20"/>
          <w:szCs w:val="20"/>
          <w:lang w:eastAsia="pl-PL"/>
        </w:rPr>
        <w:t xml:space="preserve"> www.strzelce.pl</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 2) RODZAJ ZAMAWIAJĄCEGO:</w:t>
      </w:r>
      <w:r w:rsidRPr="00770F33">
        <w:rPr>
          <w:rFonts w:ascii="Times New Roman" w:eastAsia="Times New Roman" w:hAnsi="Times New Roman" w:cs="Times New Roman"/>
          <w:sz w:val="20"/>
          <w:szCs w:val="20"/>
          <w:lang w:eastAsia="pl-PL"/>
        </w:rPr>
        <w:t xml:space="preserve"> Administracja samorządowa.</w:t>
      </w:r>
    </w:p>
    <w:p w:rsidR="00770F33" w:rsidRDefault="00770F33" w:rsidP="00770F33">
      <w:pPr>
        <w:spacing w:after="0" w:line="240" w:lineRule="auto"/>
        <w:jc w:val="both"/>
        <w:rPr>
          <w:rFonts w:ascii="Times New Roman" w:eastAsia="Times New Roman" w:hAnsi="Times New Roman" w:cs="Times New Roman"/>
          <w:b/>
          <w:bCs/>
          <w:sz w:val="20"/>
          <w:szCs w:val="20"/>
          <w:u w:val="single"/>
          <w:lang w:eastAsia="pl-PL"/>
        </w:rPr>
      </w:pPr>
    </w:p>
    <w:p w:rsidR="00770F33" w:rsidRPr="00770F33" w:rsidRDefault="00770F33" w:rsidP="00770F33">
      <w:pPr>
        <w:spacing w:after="0" w:line="240" w:lineRule="auto"/>
        <w:jc w:val="both"/>
        <w:rPr>
          <w:rFonts w:ascii="Times New Roman" w:eastAsia="Times New Roman" w:hAnsi="Times New Roman" w:cs="Times New Roman"/>
          <w:b/>
          <w:bCs/>
          <w:sz w:val="20"/>
          <w:szCs w:val="20"/>
          <w:u w:val="single"/>
          <w:lang w:eastAsia="pl-PL"/>
        </w:rPr>
      </w:pPr>
      <w:r w:rsidRPr="00770F33">
        <w:rPr>
          <w:rFonts w:ascii="Times New Roman" w:eastAsia="Times New Roman" w:hAnsi="Times New Roman" w:cs="Times New Roman"/>
          <w:b/>
          <w:bCs/>
          <w:sz w:val="20"/>
          <w:szCs w:val="20"/>
          <w:u w:val="single"/>
          <w:lang w:eastAsia="pl-PL"/>
        </w:rPr>
        <w:t>SEKCJA II: PRZEDMIOT ZAMÓWIENIA</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II.1) OKREŚLENIE PRZEDMIOTU ZAMÓWIENIA</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II.1.1) Nazwa nadana zamówieniu przez zamawiającego:</w:t>
      </w:r>
      <w:r w:rsidRPr="00770F33">
        <w:rPr>
          <w:rFonts w:ascii="Times New Roman" w:eastAsia="Times New Roman" w:hAnsi="Times New Roman" w:cs="Times New Roman"/>
          <w:sz w:val="20"/>
          <w:szCs w:val="20"/>
          <w:lang w:eastAsia="pl-PL"/>
        </w:rPr>
        <w:t xml:space="preserve"> Opracowanie dokumentacji budowlanej na budowę sieci kanalizacji sanitarnej w miejscowości Gardzko.</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II.1.2) Rodzaj zamówienia:</w:t>
      </w:r>
      <w:r w:rsidRPr="00770F33">
        <w:rPr>
          <w:rFonts w:ascii="Times New Roman" w:eastAsia="Times New Roman" w:hAnsi="Times New Roman" w:cs="Times New Roman"/>
          <w:sz w:val="20"/>
          <w:szCs w:val="20"/>
          <w:lang w:eastAsia="pl-PL"/>
        </w:rPr>
        <w:t xml:space="preserve"> usługi.</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II.1.4) Określenie przedmiotu oraz wielkości lub zakresu zamówienia:</w:t>
      </w:r>
      <w:r w:rsidRPr="00770F33">
        <w:rPr>
          <w:rFonts w:ascii="Times New Roman" w:eastAsia="Times New Roman" w:hAnsi="Times New Roman" w:cs="Times New Roman"/>
          <w:sz w:val="20"/>
          <w:szCs w:val="20"/>
          <w:lang w:eastAsia="pl-PL"/>
        </w:rPr>
        <w:t xml:space="preserve"> Opracowanie dokumentacji budowlanej na budowę sieci kanalizacji sanitarnej w miejscowości Gardzko. Zakres zamówienia obejmuje: 1.Projekt budowlano-wykonawczy w 5 (pięciu) egzemplarzach należy wykonać zgodnie z art. 20 ustawy z dnia 7 lipca 1994r. Prawo Budowlane (tekst jednolity Dz. U. 2013.907 </w:t>
      </w:r>
      <w:proofErr w:type="spellStart"/>
      <w:r w:rsidRPr="00770F33">
        <w:rPr>
          <w:rFonts w:ascii="Times New Roman" w:eastAsia="Times New Roman" w:hAnsi="Times New Roman" w:cs="Times New Roman"/>
          <w:sz w:val="20"/>
          <w:szCs w:val="20"/>
          <w:lang w:eastAsia="pl-PL"/>
        </w:rPr>
        <w:t>j.t</w:t>
      </w:r>
      <w:proofErr w:type="spellEnd"/>
      <w:r w:rsidRPr="00770F33">
        <w:rPr>
          <w:rFonts w:ascii="Times New Roman" w:eastAsia="Times New Roman" w:hAnsi="Times New Roman" w:cs="Times New Roman"/>
          <w:sz w:val="20"/>
          <w:szCs w:val="20"/>
          <w:lang w:eastAsia="pl-PL"/>
        </w:rPr>
        <w:t xml:space="preserve">. ze zm.) 2.Projekt budowlano-wykonawczy powinien zawierać wszelkie materiały, dane, odpowiednie podkłady geodezyjne, postanowienia i decyzje, uzgodnienia, warunki, opinie, sprawdzenia itp., wynikające z obowiązujących ustaw, rozporządzeń i przepisów niezbędnych do uzyskania pozwolenia na budowę. 3.Projekt budowlano-wykonawczy należy wykonać zgodnie z Rozporządzeniem Ministra Transportu, Budownictwa i Gospodarki Morskiej z dnia 25 kwietnia 2012r. w sprawie szczegółowego zakresu i formy projektu budowlanego (Dz. U. 2012.462 ze zm.) 4.Przedmiar robót w 2 (dwóch) egzemplarzach sporządzony zgodnie z Rozporządzeniem Ministra Infrastruktury z dnia 2 września 2004r. w sprawie szczegółowego zakresu i formy dokumentacji projektowej, specyfikacji technicznych wykonania i odbioru robót budowlanych oraz programu funkcjonalno-użytkowego (Dz. U.2013.1129 </w:t>
      </w:r>
      <w:proofErr w:type="spellStart"/>
      <w:r w:rsidRPr="00770F33">
        <w:rPr>
          <w:rFonts w:ascii="Times New Roman" w:eastAsia="Times New Roman" w:hAnsi="Times New Roman" w:cs="Times New Roman"/>
          <w:sz w:val="20"/>
          <w:szCs w:val="20"/>
          <w:lang w:eastAsia="pl-PL"/>
        </w:rPr>
        <w:t>j.t</w:t>
      </w:r>
      <w:proofErr w:type="spellEnd"/>
      <w:r w:rsidRPr="00770F33">
        <w:rPr>
          <w:rFonts w:ascii="Times New Roman" w:eastAsia="Times New Roman" w:hAnsi="Times New Roman" w:cs="Times New Roman"/>
          <w:sz w:val="20"/>
          <w:szCs w:val="20"/>
          <w:lang w:eastAsia="pl-PL"/>
        </w:rPr>
        <w:t xml:space="preserve">.) 5.Kosztorys inwestorski w 2 (dwóch) egzemplarzach sporządzony zgodnie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(Dz. U. 2004.130.1386). 6.Kosztorys ofertowy należy wykonać w 2 egzemplarzach. 7.Mapy do celów projektowych. 8.Uzyskanie decyzji o ustaleniu lokalizacji inwestycji celu publicznego. 9.Uzyskanie decyzji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o środowiskowych uwarunkowaniach realizacji inwestycji. 10.Uzyskanie decyzji pozwolenia na budowę. Zakres zamówienia określony w </w:t>
      </w:r>
      <w:proofErr w:type="spellStart"/>
      <w:r w:rsidRPr="00770F33">
        <w:rPr>
          <w:rFonts w:ascii="Times New Roman" w:eastAsia="Times New Roman" w:hAnsi="Times New Roman" w:cs="Times New Roman"/>
          <w:sz w:val="20"/>
          <w:szCs w:val="20"/>
          <w:lang w:eastAsia="pl-PL"/>
        </w:rPr>
        <w:t>pkt</w:t>
      </w:r>
      <w:proofErr w:type="spellEnd"/>
      <w:r w:rsidRPr="00770F33">
        <w:rPr>
          <w:rFonts w:ascii="Times New Roman" w:eastAsia="Times New Roman" w:hAnsi="Times New Roman" w:cs="Times New Roman"/>
          <w:sz w:val="20"/>
          <w:szCs w:val="20"/>
          <w:lang w:eastAsia="pl-PL"/>
        </w:rPr>
        <w:t xml:space="preserve"> 1-6 sporządzić należy w wersji elektronicznej w formie plików (</w:t>
      </w:r>
      <w:proofErr w:type="spellStart"/>
      <w:r w:rsidRPr="00770F33">
        <w:rPr>
          <w:rFonts w:ascii="Times New Roman" w:eastAsia="Times New Roman" w:hAnsi="Times New Roman" w:cs="Times New Roman"/>
          <w:sz w:val="20"/>
          <w:szCs w:val="20"/>
          <w:lang w:eastAsia="pl-PL"/>
        </w:rPr>
        <w:t>doc</w:t>
      </w:r>
      <w:proofErr w:type="spellEnd"/>
      <w:r w:rsidRPr="00770F33">
        <w:rPr>
          <w:rFonts w:ascii="Times New Roman" w:eastAsia="Times New Roman" w:hAnsi="Times New Roman" w:cs="Times New Roman"/>
          <w:sz w:val="20"/>
          <w:szCs w:val="20"/>
          <w:lang w:eastAsia="pl-PL"/>
        </w:rPr>
        <w:t xml:space="preserve">(x), </w:t>
      </w:r>
      <w:proofErr w:type="spellStart"/>
      <w:r w:rsidRPr="00770F33">
        <w:rPr>
          <w:rFonts w:ascii="Times New Roman" w:eastAsia="Times New Roman" w:hAnsi="Times New Roman" w:cs="Times New Roman"/>
          <w:sz w:val="20"/>
          <w:szCs w:val="20"/>
          <w:lang w:eastAsia="pl-PL"/>
        </w:rPr>
        <w:t>pdf</w:t>
      </w:r>
      <w:proofErr w:type="spellEnd"/>
      <w:r w:rsidRPr="00770F33">
        <w:rPr>
          <w:rFonts w:ascii="Times New Roman" w:eastAsia="Times New Roman" w:hAnsi="Times New Roman" w:cs="Times New Roman"/>
          <w:sz w:val="20"/>
          <w:szCs w:val="20"/>
          <w:lang w:eastAsia="pl-PL"/>
        </w:rPr>
        <w:t xml:space="preserve">, </w:t>
      </w:r>
      <w:proofErr w:type="spellStart"/>
      <w:r w:rsidRPr="00770F33">
        <w:rPr>
          <w:rFonts w:ascii="Times New Roman" w:eastAsia="Times New Roman" w:hAnsi="Times New Roman" w:cs="Times New Roman"/>
          <w:sz w:val="20"/>
          <w:szCs w:val="20"/>
          <w:lang w:eastAsia="pl-PL"/>
        </w:rPr>
        <w:t>dwg</w:t>
      </w:r>
      <w:proofErr w:type="spellEnd"/>
      <w:r w:rsidRPr="00770F33">
        <w:rPr>
          <w:rFonts w:ascii="Times New Roman" w:eastAsia="Times New Roman" w:hAnsi="Times New Roman" w:cs="Times New Roman"/>
          <w:sz w:val="20"/>
          <w:szCs w:val="20"/>
          <w:lang w:eastAsia="pl-PL"/>
        </w:rPr>
        <w:t xml:space="preserve">, </w:t>
      </w:r>
      <w:proofErr w:type="spellStart"/>
      <w:r w:rsidRPr="00770F33">
        <w:rPr>
          <w:rFonts w:ascii="Times New Roman" w:eastAsia="Times New Roman" w:hAnsi="Times New Roman" w:cs="Times New Roman"/>
          <w:sz w:val="20"/>
          <w:szCs w:val="20"/>
          <w:lang w:eastAsia="pl-PL"/>
        </w:rPr>
        <w:t>dgn</w:t>
      </w:r>
      <w:proofErr w:type="spellEnd"/>
      <w:r w:rsidRPr="00770F33">
        <w:rPr>
          <w:rFonts w:ascii="Times New Roman" w:eastAsia="Times New Roman" w:hAnsi="Times New Roman" w:cs="Times New Roman"/>
          <w:sz w:val="20"/>
          <w:szCs w:val="20"/>
          <w:lang w:eastAsia="pl-PL"/>
        </w:rPr>
        <w:t>). Poszczególne części dokumentacji powinny być opisane i oprawione. Całość każdego egzemplarza powinna być przekazana w teczce opisanej oraz zawierającej spis zawartości. Określenie przedmiotu oraz wielkość i zakres zamówienia. 1.Uzyskanie decyzji o ustaleniu lokalizacji inwestycji celu publicznego. 2.Uzyskanie decyzji o środowiskowych uwarunkowaniach realizacji inwestycji. 3.Wyrysy</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 i wypisy z rejestru ewidencji gruntów wraz z zawartymi umowami cywilno-prawnymi w celu uzyskania decyzji lokalizacyjnej i pozwolenia na budowę. 4.Opracowanie projektu budowlano-wykonawczego wraz z wnioskiem i wykazem działek oraz oświadczeniem o posiadanym prawie do dysponowania nieruchomością na cele budowlane wg wymogów Starostwa Powiatowego w Strzelcach Krajeńskich. 5.Podkłady geodezyjne sytuacyjno-wysokościowe do celów projektowych (aktualne) niezbędne do wykonania projektu wraz z </w:t>
      </w:r>
      <w:proofErr w:type="spellStart"/>
      <w:r w:rsidRPr="00770F33">
        <w:rPr>
          <w:rFonts w:ascii="Times New Roman" w:eastAsia="Times New Roman" w:hAnsi="Times New Roman" w:cs="Times New Roman"/>
          <w:sz w:val="20"/>
          <w:szCs w:val="20"/>
          <w:lang w:eastAsia="pl-PL"/>
        </w:rPr>
        <w:t>wektoryzacją</w:t>
      </w:r>
      <w:proofErr w:type="spellEnd"/>
      <w:r w:rsidRPr="00770F33">
        <w:rPr>
          <w:rFonts w:ascii="Times New Roman" w:eastAsia="Times New Roman" w:hAnsi="Times New Roman" w:cs="Times New Roman"/>
          <w:sz w:val="20"/>
          <w:szCs w:val="20"/>
          <w:lang w:eastAsia="pl-PL"/>
        </w:rPr>
        <w:t xml:space="preserve"> map, aktualizacją, rzeźbą terenu i opłatami w Ośrodku Geodezyjnym w Strzelcach Krajeńskich. 6.Geologiczne badania podłoża gruntowego pod sieci wodociągowe (5 egzemplarze). 7.Inne płatne uzgodnienia, decyzje, w tym: dokumentacja oceny oddziaływania na środowisko (raport). 8.Dokumentacja powinna zawierać również: 1.projekt organizacji ruchu w przypadku prac na drogach (3 egzemplarze), 2.szczegółową specyfikację techniczną wykonania i odbioru robót (3 egzemplarze). 9.Monitoring przepompowni ścieków umożliwiający przesyłanie informacji o statusie z wykorzystaniem technologii GSM (należy przewidzieć włączenie monitoringu do istniejącego systemu multimedialnego). 10.Dokonanie płatnych uzgodnień. 11.Wykonawca projektu powinien dokonać uzgodnień branżowych przy skrzyżowaniach z gazem, kablami ziemnymi i przejściami pod drogami. 12.Uzgodnienia z zarządcami dróg oraz innych nieruchomości o </w:t>
      </w:r>
      <w:r w:rsidRPr="00770F33">
        <w:rPr>
          <w:rFonts w:ascii="Times New Roman" w:eastAsia="Times New Roman" w:hAnsi="Times New Roman" w:cs="Times New Roman"/>
          <w:sz w:val="20"/>
          <w:szCs w:val="20"/>
          <w:lang w:eastAsia="pl-PL"/>
        </w:rPr>
        <w:lastRenderedPageBreak/>
        <w:t xml:space="preserve">przebiegu trasy oraz umieszczeniu urządzeń. 13.Przebieg trasy kanalizacji i miejsc podłączenia przyłączy winny być uzgodnione z każdym właścicielem nieruchomości - projektant uzyska zgody niezbędne do podpisania oświadczenia o prawie do dysponowania działkami przez Burmistrza. W przypadku oświadczeń podpisanych przez pełnomocnika lub spadkobierców należy dołączyć stosowny dokument wskazujący prawo do dysponowania gruntami lub składania oświadczeń woli w imieniu właściciela. 14.Jednostka projektowa jest zobowiązana do pełnienia nadzoru autorskiego. Nadzór autorski wynikający z poprawy i konieczności uzupełnień będzie pełniony w ramach kosztów opracowania projektu budowlano-wykonawczego. 15.Projekt budowlano-wykonawczy winien być zaopatrzony w wykaz opracowań oraz pisemne oświadczenie projektanta, że jest wykonany zgodnie z umową, obowiązującymi przepisami techniczno-budowlanymi oraz normami, że został wykonany w stanie kompletnym z punktu widzenia celu. 16.Dokumentacja budowlano-wykonawcza winna umożliwić prawidłową realizację zadania oraz musi posiadać wszystkie wymagane opinie i uzgodnienia do uzyskania pozwolenia na budowę. 17.Przed złożeniem materiałów do decyzji lokalizacyjnej projektant jest zobowiązany zorganizować Radę Techniczną i przedstawić główne założenia projektu. Również Radę Techniczną należy zorganizować przed złożeniem dokumentacji do pozwolenia na budowę. 18.Projekt winien być uzgodniony z Przedsiębiorstwem Gospodarki Komunalnej Sp. z o.o. w Strzelcach Kraj. - zarządcą sieci oraz powinien zawierać wszelkie dane określone w warunkach technicznych wydanych 06.05.2014 r. znak: K/WP-1844/2014 (w załączeniu). 19.W projekcie, kosztorysie i przedmiarze należy uwzględnić i jednocześnie określić II etapy realizacji przedsięwzięcia: I etap - obejmujący zakres zgody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z wytycznymi Ministerstwa Środowiska co do spełnienia wskaźnika długości sieci obliczanego jako stosunek przewidywanej do obsługi przez budowany system kanalizacji zbiorczej liczby mieszkańców w aglomeracji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i niezbędnej do realizacji długości sieci kanalizacyjnej (łącznie z kolektorami i przewodami tłocznymi doprowadzającymi ścieki do oczyszczalni, który nie może być mniejszy od 120 mieszkańców na 1 km sieci. II etap - obejmujący pozostały zakres kanalizacji do wybudowania. 4.3 Informacje dodatkowe: Zamawiający informuje, iż 1. Na terenie objętym opracowaniem nie ma planu miejscowego. 2. Na terenie objętym opracowaniem znajdują się obiekty zabytkowe, tereny objęte ochroną konserwatorską, tereny rezerwatów przyrody, pomniki przyrody, tereny objęte Naturą 2000. 3. Na terenie objętym opracowaniem nie znajdują się tereny zamknięte. 4. Na terenie objętym opracowaniem znajdują się inne budynki mieszkalne i do tych budynków należy zaprojektować przyłącze do granic działek. 5. Terminy wydania Decyzji o środowiskowych uwarunkowaniach zgody na realizację przedsięwzięcia oraz Decyzji o lokalizacji inwestycji celu publicznego - zgodnie z obowiązującymi przepisami. 6. Drogi w miejscowościach, z wyłączeniem drogi powiatowej są gminne, prywatne i leśne. Dokumentację na odtworzenie dróg należy zaprojektować na warunkach zarządców dróg. 7. Zamawiający przewiduje fakturowanie częściowe za wykonanie map do celów projektowych. 8. Koszty ewentualnego odszkodowania, którego wypłacenie będzie uwarunkowane wyrażeniem zgody na wybudowanie sieci kanalizacyjnej poniesie Zamawiający. 9. Dokumentację w 5 egz. należy przekazać Zamawiającemu po zatwierdzeniu projektu i uzyskaniu pozwolenia na budowę..</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II.1.6) Wspólny Słownik Zamówień (CPV):</w:t>
      </w:r>
      <w:r w:rsidRPr="00770F33">
        <w:rPr>
          <w:rFonts w:ascii="Times New Roman" w:eastAsia="Times New Roman" w:hAnsi="Times New Roman" w:cs="Times New Roman"/>
          <w:sz w:val="20"/>
          <w:szCs w:val="20"/>
          <w:lang w:eastAsia="pl-PL"/>
        </w:rPr>
        <w:t xml:space="preserve"> 71.32.00.00-7.</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II.1.7) Czy dopuszcza się złożenie oferty częściowej:</w:t>
      </w:r>
      <w:r w:rsidRPr="00770F33">
        <w:rPr>
          <w:rFonts w:ascii="Times New Roman" w:eastAsia="Times New Roman" w:hAnsi="Times New Roman" w:cs="Times New Roman"/>
          <w:sz w:val="20"/>
          <w:szCs w:val="20"/>
          <w:lang w:eastAsia="pl-PL"/>
        </w:rPr>
        <w:t xml:space="preserve"> nie.</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II.1.8) Czy dopuszcza się złożenie oferty wariantowej:</w:t>
      </w:r>
      <w:r w:rsidRPr="00770F33">
        <w:rPr>
          <w:rFonts w:ascii="Times New Roman" w:eastAsia="Times New Roman" w:hAnsi="Times New Roman" w:cs="Times New Roman"/>
          <w:sz w:val="20"/>
          <w:szCs w:val="20"/>
          <w:lang w:eastAsia="pl-PL"/>
        </w:rPr>
        <w:t xml:space="preserve"> nie.</w:t>
      </w:r>
    </w:p>
    <w:p w:rsidR="00770F33" w:rsidRPr="00770F33" w:rsidRDefault="00770F33" w:rsidP="00770F33">
      <w:pPr>
        <w:spacing w:after="0" w:line="240" w:lineRule="auto"/>
        <w:jc w:val="both"/>
        <w:rPr>
          <w:rFonts w:ascii="Times New Roman" w:eastAsia="Times New Roman" w:hAnsi="Times New Roman" w:cs="Times New Roman"/>
          <w:sz w:val="20"/>
          <w:szCs w:val="20"/>
          <w:lang w:eastAsia="pl-PL"/>
        </w:rPr>
      </w:pP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II.2) CZAS TRWANIA ZAMÓWIENIA LUB TERMIN WYKONANIA:</w:t>
      </w:r>
      <w:r w:rsidRPr="00770F33">
        <w:rPr>
          <w:rFonts w:ascii="Times New Roman" w:eastAsia="Times New Roman" w:hAnsi="Times New Roman" w:cs="Times New Roman"/>
          <w:sz w:val="20"/>
          <w:szCs w:val="20"/>
          <w:lang w:eastAsia="pl-PL"/>
        </w:rPr>
        <w:t xml:space="preserve"> Zakończenie: 30.03.2015.</w:t>
      </w:r>
    </w:p>
    <w:p w:rsidR="00770F33" w:rsidRPr="00770F33" w:rsidRDefault="00770F33" w:rsidP="00770F33">
      <w:pPr>
        <w:spacing w:after="0" w:line="240" w:lineRule="auto"/>
        <w:jc w:val="both"/>
        <w:rPr>
          <w:rFonts w:ascii="Times New Roman" w:eastAsia="Times New Roman" w:hAnsi="Times New Roman" w:cs="Times New Roman"/>
          <w:b/>
          <w:bCs/>
          <w:sz w:val="20"/>
          <w:szCs w:val="20"/>
          <w:u w:val="single"/>
          <w:lang w:eastAsia="pl-PL"/>
        </w:rPr>
      </w:pPr>
      <w:r w:rsidRPr="00770F33">
        <w:rPr>
          <w:rFonts w:ascii="Times New Roman" w:eastAsia="Times New Roman" w:hAnsi="Times New Roman" w:cs="Times New Roman"/>
          <w:b/>
          <w:bCs/>
          <w:sz w:val="20"/>
          <w:szCs w:val="20"/>
          <w:u w:val="single"/>
          <w:lang w:eastAsia="pl-PL"/>
        </w:rPr>
        <w:t>SEKCJA III: INFORMACJE O CHARAKTERZE PRAWNYM, EKONOMICZNYM, FINANSOWYM I TECHNICZNYM</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III.2) ZALICZKI</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770F33" w:rsidRPr="00770F33" w:rsidRDefault="00770F33" w:rsidP="00770F33">
      <w:pPr>
        <w:numPr>
          <w:ilvl w:val="0"/>
          <w:numId w:val="2"/>
        </w:numPr>
        <w:spacing w:after="0" w:line="240" w:lineRule="auto"/>
        <w:ind w:left="5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III.3.2) Wiedza i doświadczenie</w:t>
      </w:r>
    </w:p>
    <w:p w:rsidR="00770F33" w:rsidRPr="00770F33" w:rsidRDefault="00770F33" w:rsidP="00770F33">
      <w:pPr>
        <w:spacing w:after="0" w:line="240" w:lineRule="auto"/>
        <w:ind w:left="5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Opis sposobu dokonywania oceny spełniania tego warunku</w:t>
      </w:r>
    </w:p>
    <w:p w:rsidR="00770F33" w:rsidRPr="00770F33" w:rsidRDefault="00770F33" w:rsidP="00770F33">
      <w:pPr>
        <w:numPr>
          <w:ilvl w:val="1"/>
          <w:numId w:val="2"/>
        </w:numPr>
        <w:spacing w:after="0" w:line="240" w:lineRule="auto"/>
        <w:ind w:left="90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 xml:space="preserve">O udzielenie zamówienia mogą ubiegać się Wykonawcy, którzy w okresie ostatnich trzech lat przed upływem terminu składania ofert, a jeżeli okres prowadzenia działalności jest krótszy - w tym okresie, wykonali lub wykonują (w przypadku świadczeń okresowych lub ciągłych) min. 1 projekt obejmujący swym zakresem: budowę sieci kanalizacji sanitarnej wraz z przyłączami o dł. min 4000mb. Do wykazanych usług Wykonawca musi załączyć dowody potwierdzające, że te usługi zostały wykonane lub są wykonywane należycie. Ocena spełnienia warunku nastąpi na podstawie wypełnionego przez Wykonawcę wzoru stanowiącego Załącznik Nr 4 do SIWZ oraz przedstawionych dokumentów, o których mowa w </w:t>
      </w:r>
      <w:proofErr w:type="spellStart"/>
      <w:r w:rsidRPr="00770F33">
        <w:rPr>
          <w:rFonts w:ascii="Times New Roman" w:eastAsia="Times New Roman" w:hAnsi="Times New Roman" w:cs="Times New Roman"/>
          <w:sz w:val="20"/>
          <w:szCs w:val="20"/>
          <w:lang w:eastAsia="pl-PL"/>
        </w:rPr>
        <w:t>pkt</w:t>
      </w:r>
      <w:proofErr w:type="spellEnd"/>
      <w:r w:rsidRPr="00770F33">
        <w:rPr>
          <w:rFonts w:ascii="Times New Roman" w:eastAsia="Times New Roman" w:hAnsi="Times New Roman" w:cs="Times New Roman"/>
          <w:sz w:val="20"/>
          <w:szCs w:val="20"/>
          <w:lang w:eastAsia="pl-PL"/>
        </w:rPr>
        <w:t xml:space="preserve"> 7.3. Wykonawca może polegać na wiedzy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i doświadczeniu lub zdolnościach finansowych innych podmiotów, niezależnie od charakteru prawnego łączących go z nimi stosunków. Wykonawca w takiej sytuacji zobowiązany jest udowodnić Zamawiającemu, iż będzie dysponował zasobami niezbędnymi do realizacji zamówienia,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w szczególności przedstawiając w tym celu pisemne zobowiązanie tych podmiotów do oddania mu do dyspozycji niezbędnych zasobów na okres korzystania z nich przy wykonaniu zamówienia. </w:t>
      </w:r>
      <w:r w:rsidRPr="00770F33">
        <w:rPr>
          <w:rFonts w:ascii="Times New Roman" w:eastAsia="Times New Roman" w:hAnsi="Times New Roman" w:cs="Times New Roman"/>
          <w:sz w:val="20"/>
          <w:szCs w:val="20"/>
          <w:lang w:eastAsia="pl-PL"/>
        </w:rPr>
        <w:lastRenderedPageBreak/>
        <w:t xml:space="preserve">Zamawiający dokona oceny spełniania wymaganych warunków przy zastosowaniu formuły spełnia/nie spełnia. Ocena spełnienia warunków udziału w postępowaniu będzie przeprowadzona w oparciu o przedłożone przez Wykonawców dokumenty i oświadczenia. Oferty Wykonawców, którzy przedłożą dokumenty i oświadczenia potwierdzające spełnianie wymaganych warunków zostaną dopuszczone do badania i oceny. Wykonawcy, którzy nie przedłożą któregokolwiek z dokumentów lub oświadczeń potwierdzających spełnianie wymaganych warunków zostaną wykluczeni z postępowania z zastrzeżeniem art. 26 ust. 3 ustawy </w:t>
      </w:r>
      <w:proofErr w:type="spellStart"/>
      <w:r w:rsidRPr="00770F33">
        <w:rPr>
          <w:rFonts w:ascii="Times New Roman" w:eastAsia="Times New Roman" w:hAnsi="Times New Roman" w:cs="Times New Roman"/>
          <w:sz w:val="20"/>
          <w:szCs w:val="20"/>
          <w:lang w:eastAsia="pl-PL"/>
        </w:rPr>
        <w:t>Pzp</w:t>
      </w:r>
      <w:proofErr w:type="spellEnd"/>
      <w:r w:rsidRPr="00770F33">
        <w:rPr>
          <w:rFonts w:ascii="Times New Roman" w:eastAsia="Times New Roman" w:hAnsi="Times New Roman" w:cs="Times New Roman"/>
          <w:sz w:val="20"/>
          <w:szCs w:val="20"/>
          <w:lang w:eastAsia="pl-PL"/>
        </w:rPr>
        <w:t>.</w:t>
      </w:r>
    </w:p>
    <w:p w:rsidR="00770F33" w:rsidRPr="00770F33" w:rsidRDefault="00770F33" w:rsidP="00770F33">
      <w:pPr>
        <w:numPr>
          <w:ilvl w:val="0"/>
          <w:numId w:val="2"/>
        </w:numPr>
        <w:spacing w:after="0" w:line="240" w:lineRule="auto"/>
        <w:ind w:left="5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III.3.4) Osoby zdolne do wykonania zamówienia</w:t>
      </w:r>
    </w:p>
    <w:p w:rsidR="00770F33" w:rsidRPr="00770F33" w:rsidRDefault="00770F33" w:rsidP="00770F33">
      <w:pPr>
        <w:spacing w:after="0" w:line="240" w:lineRule="auto"/>
        <w:ind w:left="5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Opis sposobu dokonywania oceny spełniania tego warunku</w:t>
      </w:r>
    </w:p>
    <w:p w:rsidR="00770F33" w:rsidRPr="00770F33" w:rsidRDefault="00770F33" w:rsidP="00770F33">
      <w:pPr>
        <w:numPr>
          <w:ilvl w:val="1"/>
          <w:numId w:val="2"/>
        </w:numPr>
        <w:spacing w:after="0" w:line="240" w:lineRule="auto"/>
        <w:ind w:left="90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 xml:space="preserve">Opis sposobu dokonywania oceny spełniania tego warunku odbywać się będzie na podstawie oświadczenia, z którego powinno wynikać, że osoba/y, które będą uczestniczyć w wykonywaniu zamówienia, posiadają wymagane uprawnienia, jeżeli ustawy nakładają obowiązek posiadania takich uprawnień, tj. dysponowanie min. 1 osobą, która posiada uprawnienia do projektowania sieci sanitarnych. Wykonawca może polegać na wiedzy i doświadczeniu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Zamawiający dokona oceny spełniania wymaganych warunków przy zastosowaniu formuły spełnia/nie spełnia. Ocena spełnienia warunków udziału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w postępowaniu będzie przeprowadzona w oparciu o przedłożone przez Wykonawców dokumenty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i oświadczenia. Oferty Wykonawców, którzy przedłożą dokumenty i oświadczenia potwierdzające spełnianie wymaganych warunków zostaną dopuszczone do badania i oceny. Wykonawcy, którzy nie przedłożą któregokolwiek z dokumentów lub oświadczeń potwierdzających spełnianie wymaganych warunków zostaną wykluczeni z postępowania z zastrzeżeniem art. 26 ust. 3 ustawy </w:t>
      </w:r>
      <w:proofErr w:type="spellStart"/>
      <w:r w:rsidRPr="00770F33">
        <w:rPr>
          <w:rFonts w:ascii="Times New Roman" w:eastAsia="Times New Roman" w:hAnsi="Times New Roman" w:cs="Times New Roman"/>
          <w:sz w:val="20"/>
          <w:szCs w:val="20"/>
          <w:lang w:eastAsia="pl-PL"/>
        </w:rPr>
        <w:t>Pzp</w:t>
      </w:r>
      <w:proofErr w:type="spellEnd"/>
      <w:r w:rsidRPr="00770F33">
        <w:rPr>
          <w:rFonts w:ascii="Times New Roman" w:eastAsia="Times New Roman" w:hAnsi="Times New Roman" w:cs="Times New Roman"/>
          <w:sz w:val="20"/>
          <w:szCs w:val="20"/>
          <w:lang w:eastAsia="pl-PL"/>
        </w:rPr>
        <w:t>.</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770F33" w:rsidRPr="00770F33" w:rsidRDefault="00770F33" w:rsidP="00770F33">
      <w:pPr>
        <w:numPr>
          <w:ilvl w:val="0"/>
          <w:numId w:val="3"/>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70F33" w:rsidRPr="00770F33" w:rsidRDefault="00770F33" w:rsidP="00770F33">
      <w:pPr>
        <w:numPr>
          <w:ilvl w:val="0"/>
          <w:numId w:val="3"/>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70F33" w:rsidRPr="00770F33" w:rsidRDefault="00770F33" w:rsidP="00770F33">
      <w:pPr>
        <w:numPr>
          <w:ilvl w:val="0"/>
          <w:numId w:val="3"/>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770F33" w:rsidRPr="00770F33" w:rsidRDefault="00770F33" w:rsidP="00770F33">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oświadczenie o braku podstaw do wykluczenia;</w:t>
      </w:r>
    </w:p>
    <w:p w:rsidR="00770F33" w:rsidRPr="00770F33" w:rsidRDefault="00770F33" w:rsidP="00770F33">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70F33">
        <w:rPr>
          <w:rFonts w:ascii="Times New Roman" w:eastAsia="Times New Roman" w:hAnsi="Times New Roman" w:cs="Times New Roman"/>
          <w:sz w:val="20"/>
          <w:szCs w:val="20"/>
          <w:lang w:eastAsia="pl-PL"/>
        </w:rPr>
        <w:t>pkt</w:t>
      </w:r>
      <w:proofErr w:type="spellEnd"/>
      <w:r w:rsidRPr="00770F33">
        <w:rPr>
          <w:rFonts w:ascii="Times New Roman" w:eastAsia="Times New Roman" w:hAnsi="Times New Roman" w:cs="Times New Roman"/>
          <w:sz w:val="20"/>
          <w:szCs w:val="20"/>
          <w:lang w:eastAsia="pl-PL"/>
        </w:rPr>
        <w:t xml:space="preserve"> 2 ustawy, wystawiony nie wcześniej niż 6 miesięcy przed upływem terminu składania wniosków o dopuszczenie do udziału w postępowaniu o udzielenie zamówienia albo składania ofert;</w:t>
      </w:r>
    </w:p>
    <w:p w:rsidR="00770F33" w:rsidRPr="00770F33" w:rsidRDefault="00770F33" w:rsidP="00770F33">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70F33" w:rsidRPr="00770F33" w:rsidRDefault="00770F33" w:rsidP="00770F33">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w:t>
      </w:r>
      <w:r w:rsidRPr="00770F33">
        <w:rPr>
          <w:rFonts w:ascii="Times New Roman" w:eastAsia="Times New Roman" w:hAnsi="Times New Roman" w:cs="Times New Roman"/>
          <w:sz w:val="20"/>
          <w:szCs w:val="20"/>
          <w:lang w:eastAsia="pl-PL"/>
        </w:rPr>
        <w:lastRenderedPageBreak/>
        <w:t>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70F33" w:rsidRPr="00770F33" w:rsidRDefault="00770F33" w:rsidP="00770F33">
      <w:pPr>
        <w:spacing w:after="0" w:line="240" w:lineRule="auto"/>
        <w:ind w:left="180"/>
        <w:jc w:val="both"/>
        <w:rPr>
          <w:rFonts w:ascii="Times New Roman" w:eastAsia="Times New Roman" w:hAnsi="Times New Roman" w:cs="Times New Roman"/>
          <w:b/>
          <w:bCs/>
          <w:sz w:val="20"/>
          <w:szCs w:val="20"/>
          <w:lang w:eastAsia="pl-PL"/>
        </w:rPr>
      </w:pPr>
      <w:r w:rsidRPr="00770F33">
        <w:rPr>
          <w:rFonts w:ascii="Times New Roman" w:eastAsia="Times New Roman" w:hAnsi="Times New Roman" w:cs="Times New Roman"/>
          <w:b/>
          <w:bCs/>
          <w:sz w:val="20"/>
          <w:szCs w:val="20"/>
          <w:lang w:eastAsia="pl-PL"/>
        </w:rPr>
        <w:t>III.4.3) Dokumenty podmiotów zagranicznych</w:t>
      </w:r>
    </w:p>
    <w:p w:rsidR="00770F33" w:rsidRPr="00770F33" w:rsidRDefault="00770F33" w:rsidP="00770F33">
      <w:pPr>
        <w:spacing w:after="0" w:line="240" w:lineRule="auto"/>
        <w:ind w:left="180"/>
        <w:jc w:val="both"/>
        <w:rPr>
          <w:rFonts w:ascii="Times New Roman" w:eastAsia="Times New Roman" w:hAnsi="Times New Roman" w:cs="Times New Roman"/>
          <w:b/>
          <w:bCs/>
          <w:sz w:val="20"/>
          <w:szCs w:val="20"/>
          <w:lang w:eastAsia="pl-PL"/>
        </w:rPr>
      </w:pPr>
      <w:r w:rsidRPr="00770F33">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rsidR="00770F33" w:rsidRPr="00770F33" w:rsidRDefault="00770F33" w:rsidP="00770F33">
      <w:pPr>
        <w:spacing w:after="0" w:line="240" w:lineRule="auto"/>
        <w:ind w:left="180"/>
        <w:jc w:val="both"/>
        <w:rPr>
          <w:rFonts w:ascii="Times New Roman" w:eastAsia="Times New Roman" w:hAnsi="Times New Roman" w:cs="Times New Roman"/>
          <w:b/>
          <w:bCs/>
          <w:sz w:val="20"/>
          <w:szCs w:val="20"/>
          <w:lang w:eastAsia="pl-PL"/>
        </w:rPr>
      </w:pPr>
      <w:r w:rsidRPr="00770F33">
        <w:rPr>
          <w:rFonts w:ascii="Times New Roman" w:eastAsia="Times New Roman" w:hAnsi="Times New Roman" w:cs="Times New Roman"/>
          <w:b/>
          <w:bCs/>
          <w:sz w:val="20"/>
          <w:szCs w:val="20"/>
          <w:lang w:eastAsia="pl-PL"/>
        </w:rPr>
        <w:t>III.4.3.1) dokument wystawiony w kraju, w którym ma siedzibę lub miejsce zamieszkania potwierdzający, że:</w:t>
      </w:r>
    </w:p>
    <w:p w:rsidR="00770F33" w:rsidRPr="00770F33" w:rsidRDefault="00770F33" w:rsidP="00770F33">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 xml:space="preserve">nie otwarto jego likwidacji ani nie ogłoszono upadłości - wystawiony nie wcześniej niż 6 miesięcy przed upływem terminu składania wniosków o dopuszczenie do udziału w postępowaniu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o udzielenie zamówienia albo składania ofert;</w:t>
      </w:r>
    </w:p>
    <w:p w:rsidR="00770F33" w:rsidRPr="00770F33" w:rsidRDefault="00770F33" w:rsidP="00770F33">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o udzielenie zamówienia albo składania ofert;</w:t>
      </w:r>
    </w:p>
    <w:p w:rsidR="00770F33" w:rsidRPr="00770F33" w:rsidRDefault="00770F33" w:rsidP="00770F33">
      <w:pPr>
        <w:spacing w:after="0" w:line="240" w:lineRule="auto"/>
        <w:ind w:left="180"/>
        <w:jc w:val="both"/>
        <w:rPr>
          <w:rFonts w:ascii="Times New Roman" w:eastAsia="Times New Roman" w:hAnsi="Times New Roman" w:cs="Times New Roman"/>
          <w:b/>
          <w:bCs/>
          <w:sz w:val="20"/>
          <w:szCs w:val="20"/>
          <w:lang w:eastAsia="pl-PL"/>
        </w:rPr>
      </w:pPr>
      <w:r w:rsidRPr="00770F33">
        <w:rPr>
          <w:rFonts w:ascii="Times New Roman" w:eastAsia="Times New Roman" w:hAnsi="Times New Roman" w:cs="Times New Roman"/>
          <w:b/>
          <w:bCs/>
          <w:sz w:val="20"/>
          <w:szCs w:val="20"/>
          <w:lang w:eastAsia="pl-PL"/>
        </w:rPr>
        <w:t>III.4.4) Dokumenty dotyczące przynależności do tej samej grupy kapitałowej</w:t>
      </w:r>
    </w:p>
    <w:p w:rsidR="00770F33" w:rsidRPr="00770F33" w:rsidRDefault="00770F33" w:rsidP="00770F33">
      <w:pPr>
        <w:numPr>
          <w:ilvl w:val="0"/>
          <w:numId w:val="6"/>
        </w:numPr>
        <w:spacing w:after="0" w:line="240" w:lineRule="auto"/>
        <w:ind w:right="24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III.6) INNE DOKUMENTY</w:t>
      </w:r>
    </w:p>
    <w:p w:rsidR="00770F33" w:rsidRPr="00770F33" w:rsidRDefault="00770F33" w:rsidP="00770F33">
      <w:pPr>
        <w:spacing w:after="0" w:line="240" w:lineRule="auto"/>
        <w:ind w:left="180"/>
        <w:jc w:val="both"/>
        <w:rPr>
          <w:rFonts w:ascii="Times New Roman" w:eastAsia="Times New Roman" w:hAnsi="Times New Roman" w:cs="Times New Roman"/>
          <w:b/>
          <w:bCs/>
          <w:sz w:val="20"/>
          <w:szCs w:val="20"/>
          <w:lang w:eastAsia="pl-PL"/>
        </w:rPr>
      </w:pPr>
      <w:r w:rsidRPr="00770F33">
        <w:rPr>
          <w:rFonts w:ascii="Times New Roman" w:eastAsia="Times New Roman" w:hAnsi="Times New Roman" w:cs="Times New Roman"/>
          <w:b/>
          <w:bCs/>
          <w:sz w:val="20"/>
          <w:szCs w:val="20"/>
          <w:lang w:eastAsia="pl-PL"/>
        </w:rPr>
        <w:t xml:space="preserve">Inne dokumenty niewymienione w </w:t>
      </w:r>
      <w:proofErr w:type="spellStart"/>
      <w:r w:rsidRPr="00770F33">
        <w:rPr>
          <w:rFonts w:ascii="Times New Roman" w:eastAsia="Times New Roman" w:hAnsi="Times New Roman" w:cs="Times New Roman"/>
          <w:b/>
          <w:bCs/>
          <w:sz w:val="20"/>
          <w:szCs w:val="20"/>
          <w:lang w:eastAsia="pl-PL"/>
        </w:rPr>
        <w:t>pkt</w:t>
      </w:r>
      <w:proofErr w:type="spellEnd"/>
      <w:r w:rsidRPr="00770F33">
        <w:rPr>
          <w:rFonts w:ascii="Times New Roman" w:eastAsia="Times New Roman" w:hAnsi="Times New Roman" w:cs="Times New Roman"/>
          <w:b/>
          <w:bCs/>
          <w:sz w:val="20"/>
          <w:szCs w:val="20"/>
          <w:lang w:eastAsia="pl-PL"/>
        </w:rPr>
        <w:t xml:space="preserve"> III.4) albo w </w:t>
      </w:r>
      <w:proofErr w:type="spellStart"/>
      <w:r w:rsidRPr="00770F33">
        <w:rPr>
          <w:rFonts w:ascii="Times New Roman" w:eastAsia="Times New Roman" w:hAnsi="Times New Roman" w:cs="Times New Roman"/>
          <w:b/>
          <w:bCs/>
          <w:sz w:val="20"/>
          <w:szCs w:val="20"/>
          <w:lang w:eastAsia="pl-PL"/>
        </w:rPr>
        <w:t>pkt</w:t>
      </w:r>
      <w:proofErr w:type="spellEnd"/>
      <w:r w:rsidRPr="00770F33">
        <w:rPr>
          <w:rFonts w:ascii="Times New Roman" w:eastAsia="Times New Roman" w:hAnsi="Times New Roman" w:cs="Times New Roman"/>
          <w:b/>
          <w:bCs/>
          <w:sz w:val="20"/>
          <w:szCs w:val="20"/>
          <w:lang w:eastAsia="pl-PL"/>
        </w:rPr>
        <w:t xml:space="preserve"> III.5)</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 xml:space="preserve">1. Wypełniony i podpisany Formularz ofertowy - zgodnie z zał. Nr 1 do SIWZ. 2. Pisemne zobowiązanie,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o którym mowa w </w:t>
      </w:r>
      <w:proofErr w:type="spellStart"/>
      <w:r w:rsidRPr="00770F33">
        <w:rPr>
          <w:rFonts w:ascii="Times New Roman" w:eastAsia="Times New Roman" w:hAnsi="Times New Roman" w:cs="Times New Roman"/>
          <w:sz w:val="20"/>
          <w:szCs w:val="20"/>
          <w:lang w:eastAsia="pl-PL"/>
        </w:rPr>
        <w:t>pkt</w:t>
      </w:r>
      <w:proofErr w:type="spellEnd"/>
      <w:r w:rsidRPr="00770F33">
        <w:rPr>
          <w:rFonts w:ascii="Times New Roman" w:eastAsia="Times New Roman" w:hAnsi="Times New Roman" w:cs="Times New Roman"/>
          <w:sz w:val="20"/>
          <w:szCs w:val="20"/>
          <w:lang w:eastAsia="pl-PL"/>
        </w:rPr>
        <w:t xml:space="preserve"> 7.8 SIWZ, o ile Wykonawca polega na zasobach innych podmiotów na zasadach określonych w art. 26 ust. 2b ustawy </w:t>
      </w:r>
      <w:proofErr w:type="spellStart"/>
      <w:r w:rsidRPr="00770F33">
        <w:rPr>
          <w:rFonts w:ascii="Times New Roman" w:eastAsia="Times New Roman" w:hAnsi="Times New Roman" w:cs="Times New Roman"/>
          <w:sz w:val="20"/>
          <w:szCs w:val="20"/>
          <w:lang w:eastAsia="pl-PL"/>
        </w:rPr>
        <w:t>Pzp</w:t>
      </w:r>
      <w:proofErr w:type="spellEnd"/>
      <w:r w:rsidRPr="00770F33">
        <w:rPr>
          <w:rFonts w:ascii="Times New Roman" w:eastAsia="Times New Roman" w:hAnsi="Times New Roman" w:cs="Times New Roman"/>
          <w:sz w:val="20"/>
          <w:szCs w:val="20"/>
          <w:lang w:eastAsia="pl-PL"/>
        </w:rPr>
        <w:t xml:space="preserve"> - jeśli dotyczy. Uwaga: Pisemne zobowiązanie powinno być złożone w formie oryginału lub kopii poświadczonej za zgodność z oryginałem przez Wykonawcę (jeśli posiada oryginał) lub podmiot trzeci. 4. Pełnomocnictwo - jeśli dotyczy.</w:t>
      </w:r>
    </w:p>
    <w:p w:rsidR="00770F33" w:rsidRPr="00770F33" w:rsidRDefault="00770F33" w:rsidP="00770F33">
      <w:pPr>
        <w:spacing w:after="0" w:line="240" w:lineRule="auto"/>
        <w:jc w:val="both"/>
        <w:rPr>
          <w:rFonts w:ascii="Times New Roman" w:eastAsia="Times New Roman" w:hAnsi="Times New Roman" w:cs="Times New Roman"/>
          <w:b/>
          <w:bCs/>
          <w:sz w:val="20"/>
          <w:szCs w:val="20"/>
          <w:u w:val="single"/>
          <w:lang w:eastAsia="pl-PL"/>
        </w:rPr>
      </w:pPr>
      <w:r w:rsidRPr="00770F33">
        <w:rPr>
          <w:rFonts w:ascii="Times New Roman" w:eastAsia="Times New Roman" w:hAnsi="Times New Roman" w:cs="Times New Roman"/>
          <w:b/>
          <w:bCs/>
          <w:sz w:val="20"/>
          <w:szCs w:val="20"/>
          <w:u w:val="single"/>
          <w:lang w:eastAsia="pl-PL"/>
        </w:rPr>
        <w:t>SEKCJA IV: PROCEDURA</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IV.1) TRYB UDZIELENIA ZAMÓWIENIA</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IV.1.1) Tryb udzielenia zamówienia:</w:t>
      </w:r>
      <w:r w:rsidRPr="00770F33">
        <w:rPr>
          <w:rFonts w:ascii="Times New Roman" w:eastAsia="Times New Roman" w:hAnsi="Times New Roman" w:cs="Times New Roman"/>
          <w:sz w:val="20"/>
          <w:szCs w:val="20"/>
          <w:lang w:eastAsia="pl-PL"/>
        </w:rPr>
        <w:t xml:space="preserve"> przetarg nieograniczony.</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IV.2) KRYTERIA OCENY OFERT</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 xml:space="preserve">IV.2.1) Kryteria oceny ofert: </w:t>
      </w:r>
      <w:r w:rsidRPr="00770F33">
        <w:rPr>
          <w:rFonts w:ascii="Times New Roman" w:eastAsia="Times New Roman" w:hAnsi="Times New Roman" w:cs="Times New Roman"/>
          <w:sz w:val="20"/>
          <w:szCs w:val="20"/>
          <w:lang w:eastAsia="pl-PL"/>
        </w:rPr>
        <w:t>najniższa cena.</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IV.3) ZMIANA UMOWY</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Dopuszczalne zmiany postanowień umowy oraz określenie warunków zmian</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sz w:val="20"/>
          <w:szCs w:val="20"/>
          <w:lang w:eastAsia="pl-PL"/>
        </w:rPr>
        <w:t xml:space="preserve">Najważniejsze postanowienia umowy zawiera załącznik 7 - wzór umowy. Wszelkie zmiany umowy mogą zostać wprowadzone wyłącznie w zakresie i w trybach określonych w niniejszej </w:t>
      </w:r>
      <w:proofErr w:type="spellStart"/>
      <w:r w:rsidRPr="00770F33">
        <w:rPr>
          <w:rFonts w:ascii="Times New Roman" w:eastAsia="Times New Roman" w:hAnsi="Times New Roman" w:cs="Times New Roman"/>
          <w:sz w:val="20"/>
          <w:szCs w:val="20"/>
          <w:lang w:eastAsia="pl-PL"/>
        </w:rPr>
        <w:t>siwz</w:t>
      </w:r>
      <w:proofErr w:type="spellEnd"/>
      <w:r w:rsidRPr="00770F33">
        <w:rPr>
          <w:rFonts w:ascii="Times New Roman" w:eastAsia="Times New Roman" w:hAnsi="Times New Roman" w:cs="Times New Roman"/>
          <w:sz w:val="20"/>
          <w:szCs w:val="20"/>
          <w:lang w:eastAsia="pl-PL"/>
        </w:rPr>
        <w:t xml:space="preserve"> oraz warunkach umowy. Zamawiający przewiduje możliwość dokonania następujących zmian umowy: Dopuszcza się wydłużenie terminu realizacji niniejszej umowy lub jej części. Zmiana terminu dopuszczalna jest wyłącznie z przyczyn: błędów projektowych, niekorzystnych warunków geologicznych, których nie można było przewidzieć przed zawarciem umowy, konieczności wstrzymania prac ze względu na znaleziska archeologiczne, wystąpienia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 xml:space="preserve">w czasie realizacji i na terenie objętym czynnościami wykonawcy robót klęski żywiołowej lub niekorzystnych warunków pogodowych z wyłączeniem okresu zimowego, zmian w zasadach finansowania zamówienia. </w:t>
      </w:r>
      <w:r>
        <w:rPr>
          <w:rFonts w:ascii="Times New Roman" w:eastAsia="Times New Roman" w:hAnsi="Times New Roman" w:cs="Times New Roman"/>
          <w:sz w:val="20"/>
          <w:szCs w:val="20"/>
          <w:lang w:eastAsia="pl-PL"/>
        </w:rPr>
        <w:t xml:space="preserve">                  </w:t>
      </w:r>
      <w:r w:rsidRPr="00770F33">
        <w:rPr>
          <w:rFonts w:ascii="Times New Roman" w:eastAsia="Times New Roman" w:hAnsi="Times New Roman" w:cs="Times New Roman"/>
          <w:sz w:val="20"/>
          <w:szCs w:val="20"/>
          <w:lang w:eastAsia="pl-PL"/>
        </w:rPr>
        <w:t>W przypadku wystąpienia niniejszych przesłanek termin realizacji wydłuża się maksymalnie o czas na jaki roboty zostały wstrzymane. Zmiana terminu dopuszczalna będzie również w przypadku wystąpienia sprzeciwu ze strony właściciela gruntów do czasu rozstrzygnięcia. Zamawiający dopuszcza konieczność wprowadzenia zmian wynikających ze zmiany w obowiązujących przepisach, jeżeli zgodnie z nimi konieczne będzie dostosowanie treści umowy do aktualnego stanu prawnego oraz zmiany wynagrodzenia brutto w przypadku zmiany stawki podatku od towarów i usług. Dopuszcza się zmianę osób stanowiących kluczowy personel Wykonawcy. Zmiana może nastąpić na wniosek Wykonawcy, zawierający uzasadnienie zmiany oraz dokumenty potwierdzające, iż wskazana osoba spełnia warunki udziału w postępowaniu, w ramach którego Wykonawcy udzielono niniejszego zamówienia.</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IV.4) INFORMACJE ADMINISTRACYJNE</w:t>
      </w:r>
    </w:p>
    <w:p w:rsid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IV.4.1)</w:t>
      </w:r>
      <w:r w:rsidRPr="00770F33">
        <w:rPr>
          <w:rFonts w:ascii="Times New Roman" w:eastAsia="Times New Roman" w:hAnsi="Times New Roman" w:cs="Times New Roman"/>
          <w:sz w:val="20"/>
          <w:szCs w:val="20"/>
          <w:lang w:eastAsia="pl-PL"/>
        </w:rPr>
        <w:t> </w:t>
      </w:r>
      <w:r w:rsidRPr="00770F33">
        <w:rPr>
          <w:rFonts w:ascii="Times New Roman" w:eastAsia="Times New Roman" w:hAnsi="Times New Roman" w:cs="Times New Roman"/>
          <w:b/>
          <w:bCs/>
          <w:sz w:val="20"/>
          <w:szCs w:val="20"/>
          <w:lang w:eastAsia="pl-PL"/>
        </w:rPr>
        <w:t>Adres strony internetowej, na której jest dostępna specyfikacja istotnych warunków zamówienia:</w:t>
      </w:r>
      <w:r>
        <w:rPr>
          <w:rFonts w:ascii="Times New Roman" w:eastAsia="Times New Roman" w:hAnsi="Times New Roman" w:cs="Times New Roman"/>
          <w:b/>
          <w:bCs/>
          <w:sz w:val="20"/>
          <w:szCs w:val="20"/>
          <w:lang w:eastAsia="pl-PL"/>
        </w:rPr>
        <w:t xml:space="preserve"> </w:t>
      </w:r>
      <w:r w:rsidRPr="00770F33">
        <w:rPr>
          <w:rFonts w:ascii="Times New Roman" w:eastAsia="Times New Roman" w:hAnsi="Times New Roman" w:cs="Times New Roman"/>
          <w:sz w:val="20"/>
          <w:szCs w:val="20"/>
          <w:lang w:eastAsia="pl-PL"/>
        </w:rPr>
        <w:t>www.bip.strzelce.pl</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Specyfikację istotnych warunków zamówienia można uzyskać pod adresem:</w:t>
      </w:r>
      <w:r w:rsidRPr="00770F33">
        <w:rPr>
          <w:rFonts w:ascii="Times New Roman" w:eastAsia="Times New Roman" w:hAnsi="Times New Roman" w:cs="Times New Roman"/>
          <w:sz w:val="20"/>
          <w:szCs w:val="20"/>
          <w:lang w:eastAsia="pl-PL"/>
        </w:rPr>
        <w:t xml:space="preserve"> Urząd Miejski, Al. Wolności 48, 66-500 Strzelce Krajeńskie.</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lastRenderedPageBreak/>
        <w:t>IV.4.4) Termin składania wniosków o dopuszczenie do udziału w postępowaniu lub ofert:</w:t>
      </w:r>
      <w:r w:rsidRPr="00770F33">
        <w:rPr>
          <w:rFonts w:ascii="Times New Roman" w:eastAsia="Times New Roman" w:hAnsi="Times New Roman" w:cs="Times New Roman"/>
          <w:sz w:val="20"/>
          <w:szCs w:val="20"/>
          <w:lang w:eastAsia="pl-PL"/>
        </w:rPr>
        <w:t xml:space="preserve"> 04.08.2014 godzina 13:00, miejsce: Urząd Miejski Al. Wolności 48, 66-500 Strzelce Krajeńskie - Punkt Informacyjny - biuro nr 3 na parterze.</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IV.4.5) Termin związania ofertą:</w:t>
      </w:r>
      <w:r w:rsidRPr="00770F33">
        <w:rPr>
          <w:rFonts w:ascii="Times New Roman" w:eastAsia="Times New Roman" w:hAnsi="Times New Roman" w:cs="Times New Roman"/>
          <w:sz w:val="20"/>
          <w:szCs w:val="20"/>
          <w:lang w:eastAsia="pl-PL"/>
        </w:rPr>
        <w:t xml:space="preserve"> okres w dniach: 30 (od ostatecznego terminu składania ofert).</w:t>
      </w:r>
    </w:p>
    <w:p w:rsidR="00770F33" w:rsidRPr="00770F33" w:rsidRDefault="00770F33" w:rsidP="00770F33">
      <w:pPr>
        <w:spacing w:after="0" w:line="240" w:lineRule="auto"/>
        <w:ind w:left="180"/>
        <w:jc w:val="both"/>
        <w:rPr>
          <w:rFonts w:ascii="Times New Roman" w:eastAsia="Times New Roman" w:hAnsi="Times New Roman" w:cs="Times New Roman"/>
          <w:sz w:val="20"/>
          <w:szCs w:val="20"/>
          <w:lang w:eastAsia="pl-PL"/>
        </w:rPr>
      </w:pPr>
      <w:r w:rsidRPr="00770F33">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70F33">
        <w:rPr>
          <w:rFonts w:ascii="Times New Roman" w:eastAsia="Times New Roman" w:hAnsi="Times New Roman" w:cs="Times New Roman"/>
          <w:sz w:val="20"/>
          <w:szCs w:val="20"/>
          <w:lang w:eastAsia="pl-PL"/>
        </w:rPr>
        <w:t>nie</w:t>
      </w:r>
    </w:p>
    <w:p w:rsidR="00770F33" w:rsidRPr="00770F33" w:rsidRDefault="00770F33" w:rsidP="00770F33">
      <w:pPr>
        <w:spacing w:after="0" w:line="240" w:lineRule="auto"/>
        <w:jc w:val="both"/>
        <w:rPr>
          <w:rFonts w:ascii="Times New Roman" w:eastAsia="Times New Roman" w:hAnsi="Times New Roman" w:cs="Times New Roman"/>
          <w:sz w:val="20"/>
          <w:szCs w:val="20"/>
          <w:lang w:eastAsia="pl-PL"/>
        </w:rPr>
      </w:pPr>
    </w:p>
    <w:p w:rsidR="00DD56C2" w:rsidRPr="00770F33" w:rsidRDefault="00DD56C2" w:rsidP="00770F33">
      <w:pPr>
        <w:spacing w:after="0" w:line="240" w:lineRule="auto"/>
        <w:jc w:val="both"/>
        <w:rPr>
          <w:rFonts w:ascii="Times New Roman" w:hAnsi="Times New Roman" w:cs="Times New Roman"/>
          <w:sz w:val="20"/>
          <w:szCs w:val="20"/>
        </w:rPr>
      </w:pPr>
    </w:p>
    <w:sectPr w:rsidR="00DD56C2" w:rsidRPr="00770F33" w:rsidSect="00DD56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31E"/>
    <w:multiLevelType w:val="multilevel"/>
    <w:tmpl w:val="8C54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C3AC5"/>
    <w:multiLevelType w:val="multilevel"/>
    <w:tmpl w:val="9DE6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8603C"/>
    <w:multiLevelType w:val="multilevel"/>
    <w:tmpl w:val="2F50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B6095"/>
    <w:multiLevelType w:val="multilevel"/>
    <w:tmpl w:val="ECB0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4220B"/>
    <w:multiLevelType w:val="multilevel"/>
    <w:tmpl w:val="5498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84569"/>
    <w:multiLevelType w:val="multilevel"/>
    <w:tmpl w:val="298E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0F33"/>
    <w:rsid w:val="00770F33"/>
    <w:rsid w:val="00DD56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6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0F33"/>
    <w:rPr>
      <w:color w:val="0000FF"/>
      <w:u w:val="single"/>
    </w:rPr>
  </w:style>
  <w:style w:type="paragraph" w:styleId="NormalnyWeb">
    <w:name w:val="Normal (Web)"/>
    <w:basedOn w:val="Normalny"/>
    <w:uiPriority w:val="99"/>
    <w:semiHidden/>
    <w:unhideWhenUsed/>
    <w:rsid w:val="00770F33"/>
    <w:pPr>
      <w:spacing w:after="0" w:line="240" w:lineRule="auto"/>
      <w:ind w:left="180"/>
    </w:pPr>
    <w:rPr>
      <w:rFonts w:ascii="Times New Roman" w:eastAsia="Times New Roman" w:hAnsi="Times New Roman" w:cs="Times New Roman"/>
      <w:sz w:val="24"/>
      <w:szCs w:val="24"/>
      <w:lang w:eastAsia="pl-PL"/>
    </w:rPr>
  </w:style>
  <w:style w:type="paragraph" w:customStyle="1" w:styleId="khheader">
    <w:name w:val="kh_header"/>
    <w:basedOn w:val="Normalny"/>
    <w:rsid w:val="00770F33"/>
    <w:pPr>
      <w:spacing w:after="0" w:line="420" w:lineRule="atLeast"/>
      <w:ind w:left="180"/>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770F33"/>
    <w:pPr>
      <w:spacing w:before="300" w:after="180"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770F33"/>
    <w:pPr>
      <w:spacing w:after="0" w:line="240" w:lineRule="auto"/>
      <w:ind w:left="180"/>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770F33"/>
    <w:rPr>
      <w:rFonts w:ascii="Verdana" w:hAnsi="Verdana"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930939034">
      <w:bodyDiv w:val="1"/>
      <w:marLeft w:val="0"/>
      <w:marRight w:val="0"/>
      <w:marTop w:val="0"/>
      <w:marBottom w:val="0"/>
      <w:divBdr>
        <w:top w:val="none" w:sz="0" w:space="0" w:color="auto"/>
        <w:left w:val="none" w:sz="0" w:space="0" w:color="auto"/>
        <w:bottom w:val="none" w:sz="0" w:space="0" w:color="auto"/>
        <w:right w:val="none" w:sz="0" w:space="0" w:color="auto"/>
      </w:divBdr>
      <w:divsChild>
        <w:div w:id="254747401">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strz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2908</Words>
  <Characters>17450</Characters>
  <Application>Microsoft Office Word</Application>
  <DocSecurity>0</DocSecurity>
  <Lines>145</Lines>
  <Paragraphs>40</Paragraphs>
  <ScaleCrop>false</ScaleCrop>
  <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cp:revision>
  <cp:lastPrinted>2014-07-23T08:22:00Z</cp:lastPrinted>
  <dcterms:created xsi:type="dcterms:W3CDTF">2014-07-23T08:12:00Z</dcterms:created>
  <dcterms:modified xsi:type="dcterms:W3CDTF">2014-07-23T08:22:00Z</dcterms:modified>
</cp:coreProperties>
</file>