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2BD" w:rsidRPr="004F6290" w:rsidRDefault="005262BD" w:rsidP="005262B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4F6290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O G  Ł  O  S  Z  E  N  I  E  GPM-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 28/2018</w:t>
      </w:r>
    </w:p>
    <w:p w:rsidR="005262BD" w:rsidRPr="004F6290" w:rsidRDefault="005262BD" w:rsidP="005262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6"/>
          <w:szCs w:val="26"/>
          <w:lang w:eastAsia="pl-PL"/>
        </w:rPr>
      </w:pPr>
      <w:r w:rsidRPr="004F6290">
        <w:rPr>
          <w:rFonts w:ascii="Times New Roman" w:eastAsia="Times New Roman" w:hAnsi="Times New Roman" w:cs="Times New Roman"/>
          <w:b/>
          <w:iCs/>
          <w:sz w:val="26"/>
          <w:szCs w:val="26"/>
          <w:lang w:eastAsia="pl-PL"/>
        </w:rPr>
        <w:t>Burmistrza Strzelec Krajeńskich</w:t>
      </w:r>
    </w:p>
    <w:p w:rsidR="005262BD" w:rsidRPr="004F6290" w:rsidRDefault="005262BD" w:rsidP="005262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b/>
          <w:iCs/>
          <w:sz w:val="26"/>
          <w:szCs w:val="26"/>
          <w:lang w:eastAsia="pl-PL"/>
        </w:rPr>
        <w:t xml:space="preserve">z dnia </w:t>
      </w:r>
      <w:r w:rsidR="00B05361">
        <w:rPr>
          <w:rFonts w:ascii="Times New Roman" w:eastAsia="Times New Roman" w:hAnsi="Times New Roman" w:cs="Times New Roman"/>
          <w:b/>
          <w:iCs/>
          <w:sz w:val="26"/>
          <w:szCs w:val="26"/>
          <w:lang w:eastAsia="pl-PL"/>
        </w:rPr>
        <w:t>5 listopada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iCs/>
          <w:sz w:val="26"/>
          <w:szCs w:val="26"/>
          <w:lang w:eastAsia="pl-PL"/>
        </w:rPr>
        <w:t xml:space="preserve"> 2018</w:t>
      </w:r>
      <w:r w:rsidRPr="004F6290">
        <w:rPr>
          <w:rFonts w:ascii="Times New Roman" w:eastAsia="Times New Roman" w:hAnsi="Times New Roman" w:cs="Times New Roman"/>
          <w:b/>
          <w:iCs/>
          <w:sz w:val="26"/>
          <w:szCs w:val="26"/>
          <w:lang w:eastAsia="pl-PL"/>
        </w:rPr>
        <w:t>r.</w:t>
      </w:r>
    </w:p>
    <w:p w:rsidR="005262BD" w:rsidRPr="004F6290" w:rsidRDefault="005262BD" w:rsidP="005262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6"/>
          <w:szCs w:val="26"/>
          <w:lang w:eastAsia="pl-PL"/>
        </w:rPr>
      </w:pPr>
    </w:p>
    <w:p w:rsidR="005262BD" w:rsidRPr="004F6290" w:rsidRDefault="005262BD" w:rsidP="005262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5262BD" w:rsidRDefault="005262BD" w:rsidP="005262B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4F6290">
        <w:rPr>
          <w:rFonts w:ascii="Times New Roman" w:eastAsia="Times New Roman" w:hAnsi="Times New Roman" w:cs="Times New Roman"/>
          <w:sz w:val="26"/>
          <w:szCs w:val="26"/>
          <w:lang w:eastAsia="pl-PL"/>
        </w:rPr>
        <w:t>Burmistrz Strzelec Kraj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eńskich ogłasza III nieograniczony  przetarg ustny</w:t>
      </w:r>
      <w:r w:rsidRPr="004F6290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na  sprzedaż  niżej wymi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enionej nieruchomości:</w:t>
      </w:r>
    </w:p>
    <w:p w:rsidR="005262BD" w:rsidRDefault="005262BD" w:rsidP="005262B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5262BD" w:rsidRPr="006A11F2" w:rsidRDefault="005262BD" w:rsidP="005262B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Lokal mieszkalny nr 2 o  powierzchni użytkowej 39,50</w:t>
      </w:r>
      <w:r w:rsidRPr="00A308F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</w:t>
      </w:r>
      <w:r w:rsidRPr="00A308F5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  <w:t>2</w:t>
      </w:r>
      <w:r w:rsidRPr="00A308F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położony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Pr="00A308F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Licheniu  22</w:t>
      </w:r>
      <w:r w:rsidRPr="00A308F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wraz z p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rzynależnościami i udziałem 551/1223</w:t>
      </w:r>
      <w:r w:rsidRPr="00A308F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 częściach wspólnych budynku oraz prawie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własności działki 48/2 o powierzchni 904</w:t>
      </w:r>
      <w:r w:rsidRPr="00A308F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m²,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Pr="00A308F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 któr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ej posadowiony jest budynek nr 2</w:t>
      </w:r>
      <w:r w:rsidRPr="00A308F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2. </w:t>
      </w:r>
    </w:p>
    <w:p w:rsidR="005262BD" w:rsidRDefault="005262BD" w:rsidP="005262BD">
      <w:pPr>
        <w:spacing w:after="0"/>
        <w:ind w:right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262BD" w:rsidRDefault="005262BD" w:rsidP="005262BD">
      <w:pPr>
        <w:spacing w:after="0"/>
        <w:ind w:right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1AEC">
        <w:rPr>
          <w:rFonts w:ascii="Times New Roman" w:eastAsia="Times New Roman" w:hAnsi="Times New Roman" w:cs="Times New Roman"/>
          <w:sz w:val="24"/>
          <w:szCs w:val="24"/>
          <w:lang w:eastAsia="pl-PL"/>
        </w:rPr>
        <w:t>Lokal miesz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kalny usytuowany jest w parterowym budynku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2-rodzinnym.,niepodpiwniczonym. Składa się z dwóch </w:t>
      </w:r>
      <w:r w:rsidRPr="00E81A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pokoi,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kuchni,  i wiatrołapu.</w:t>
      </w:r>
    </w:p>
    <w:p w:rsidR="005262BD" w:rsidRDefault="005262BD" w:rsidP="005262BD">
      <w:pPr>
        <w:spacing w:after="0"/>
        <w:ind w:right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 lokalu przynależy pomieszczenie w budynku gospodarczym  o powierzchni 15,60m².</w:t>
      </w:r>
    </w:p>
    <w:p w:rsidR="005262BD" w:rsidRDefault="005262BD" w:rsidP="005262BD">
      <w:pPr>
        <w:spacing w:after="0"/>
        <w:ind w:right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Układ funkcjonalno-przestrzenny niekorzystny – pokoje przechodnie, wejście do pokoi przez kuchnię, brak przedpokoju i łazienki. Stan techniczny  lokalu oceniany przez rzeczoznawcę jako niezadawalający, kwalifikujący się do kapitalnego remontu. </w:t>
      </w:r>
    </w:p>
    <w:p w:rsidR="005262BD" w:rsidRDefault="005262BD" w:rsidP="005262BD">
      <w:pPr>
        <w:spacing w:after="0"/>
        <w:ind w:right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Nieruchomość usytuowana w rozwidleniu dróg, zabudowana budynkiem mieszkalnym dwurodzinnym i gospodarczym z dobudowanym garażem i dwiema ubikacjami.</w:t>
      </w:r>
    </w:p>
    <w:p w:rsidR="005262BD" w:rsidRDefault="005262BD" w:rsidP="005262BD">
      <w:pPr>
        <w:spacing w:after="0"/>
        <w:ind w:right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Instalacje : wodna, kanalizacja bezodpływowa energia elektryczna, piece.</w:t>
      </w:r>
      <w:r w:rsidRPr="0032200B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Instalacja zdekompletowana.   </w:t>
      </w:r>
    </w:p>
    <w:p w:rsidR="005262BD" w:rsidRDefault="005262BD" w:rsidP="005262BD">
      <w:pPr>
        <w:tabs>
          <w:tab w:val="left" w:pos="6420"/>
        </w:tabs>
        <w:spacing w:after="0"/>
        <w:ind w:right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</w:t>
      </w:r>
      <w:r w:rsidRPr="00E81AEC">
        <w:rPr>
          <w:rFonts w:ascii="Times New Roman" w:eastAsia="Times New Roman" w:hAnsi="Times New Roman" w:cs="Times New Roman"/>
          <w:sz w:val="24"/>
          <w:szCs w:val="24"/>
          <w:lang w:eastAsia="pl-PL"/>
        </w:rPr>
        <w:t>Zbywany lokal nie posiada urządzonej księgi wieczystej.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5262BD" w:rsidRDefault="005262BD" w:rsidP="005262BD">
      <w:pPr>
        <w:spacing w:after="0"/>
        <w:ind w:right="425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E81AEC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Z przedmiotowym l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okalem związany jest udział 551/1223 w  częściach wspólnych budynku i prawie własności działki  nr 48/2 o pow. 904m², na której posadowione są budynki.</w:t>
      </w:r>
      <w:r w:rsidRPr="00E81AEC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</w:t>
      </w:r>
    </w:p>
    <w:p w:rsidR="005262BD" w:rsidRDefault="005262BD" w:rsidP="005262BD">
      <w:pPr>
        <w:spacing w:after="0"/>
        <w:ind w:right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Dla nieruchomości gruntowej została urządzona księga wieczysta GW1K/00032252/2 prowadzona przez Sąd Rejonowy w Strzelcach Krajeńskich </w:t>
      </w:r>
    </w:p>
    <w:p w:rsidR="005262BD" w:rsidRDefault="005262BD" w:rsidP="005262BD">
      <w:pPr>
        <w:spacing w:after="0"/>
        <w:ind w:right="425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5262BD" w:rsidRDefault="005262BD" w:rsidP="005262BD">
      <w:pPr>
        <w:spacing w:after="0"/>
        <w:ind w:right="425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Nieruchomość  nie jest obciążona ograniczonymi prawami rzeczowymi. </w:t>
      </w:r>
    </w:p>
    <w:p w:rsidR="005262BD" w:rsidRDefault="005262BD" w:rsidP="005262BD">
      <w:pPr>
        <w:spacing w:after="0"/>
        <w:ind w:right="425"/>
        <w:jc w:val="both"/>
        <w:outlineLvl w:val="1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Nabywca przyjmuje   nieruchomość w stanie istniejącym.</w:t>
      </w:r>
      <w:r w:rsidRPr="00DD02FA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</w:p>
    <w:p w:rsidR="005262BD" w:rsidRPr="00E81AEC" w:rsidRDefault="005262BD" w:rsidP="005262BD">
      <w:pPr>
        <w:spacing w:after="0"/>
        <w:ind w:right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Organizator nie odpowiada za wady ukryte.</w:t>
      </w:r>
    </w:p>
    <w:p w:rsidR="005262BD" w:rsidRDefault="005262BD" w:rsidP="005262BD">
      <w:pPr>
        <w:spacing w:after="0"/>
        <w:ind w:right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262BD" w:rsidRPr="003F04BD" w:rsidRDefault="005262BD" w:rsidP="005262BD">
      <w:pPr>
        <w:spacing w:after="0"/>
        <w:ind w:right="425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3F04BD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pl-PL"/>
        </w:rPr>
        <w:t>Brak jest aktualnego planu zagospodarowania przestrzennego dla terenu</w:t>
      </w:r>
      <w:r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pl-PL"/>
        </w:rPr>
        <w:t>, na którym znajduje się</w:t>
      </w:r>
      <w:r w:rsidRPr="003F04BD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pl-PL"/>
        </w:rPr>
        <w:t xml:space="preserve"> zbywan</w:t>
      </w:r>
      <w:r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pl-PL"/>
        </w:rPr>
        <w:t>a nieruchomość</w:t>
      </w:r>
      <w:r w:rsidRPr="003F04BD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pl-PL"/>
        </w:rPr>
        <w:t>. Zgodnie ze Studium uwarunkowań i kierunków z</w:t>
      </w:r>
      <w:r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pl-PL"/>
        </w:rPr>
        <w:t>agospodarowania przestrzennego G</w:t>
      </w:r>
      <w:r w:rsidRPr="003F04BD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pl-PL"/>
        </w:rPr>
        <w:t>miny Strzelce Krajeńskie</w:t>
      </w:r>
      <w:r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pl-PL"/>
        </w:rPr>
        <w:t xml:space="preserve"> leży w obszarze oznaczonym symbolem MU – teren zabudowy mieszkaniowej.</w:t>
      </w:r>
      <w:r w:rsidRPr="003F04BD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pl-PL"/>
        </w:rPr>
        <w:t xml:space="preserve"> </w:t>
      </w:r>
    </w:p>
    <w:p w:rsidR="005262BD" w:rsidRDefault="005262BD" w:rsidP="005262BD">
      <w:pPr>
        <w:spacing w:after="0"/>
        <w:ind w:right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262BD" w:rsidRDefault="005262BD" w:rsidP="005262BD">
      <w:pPr>
        <w:spacing w:after="0"/>
        <w:ind w:right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262BD" w:rsidRDefault="005262BD" w:rsidP="005262BD">
      <w:pPr>
        <w:spacing w:after="0"/>
        <w:ind w:right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262BD" w:rsidRDefault="005262BD" w:rsidP="005262BD">
      <w:pPr>
        <w:spacing w:after="0"/>
        <w:ind w:right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262BD" w:rsidRDefault="005262BD" w:rsidP="005262BD">
      <w:pPr>
        <w:spacing w:after="0"/>
        <w:ind w:right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4D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Cena nieruchomości - 29.500,00zł (słownie złotych:  dwadzieścia dziewięć  tysięcy pięćset 00/100) </w:t>
      </w:r>
    </w:p>
    <w:p w:rsidR="005262BD" w:rsidRPr="00094D51" w:rsidRDefault="005262BD" w:rsidP="005262BD">
      <w:pPr>
        <w:spacing w:after="0"/>
        <w:ind w:right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94D5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 xml:space="preserve">Cena wywoławcza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-       14.750,00 zł (słownie złotych: czternaście tysięcy siedemset        pięćdziesiąt 00/100)</w:t>
      </w:r>
    </w:p>
    <w:p w:rsidR="005262BD" w:rsidRPr="00094D51" w:rsidRDefault="005262BD" w:rsidP="005262BD">
      <w:pPr>
        <w:spacing w:after="0"/>
        <w:ind w:right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94D5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Wadium                -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1.475,00 zł (słownie złotych: jeden tysiąc czterysta siedemdziesiąt pięć 00/100)</w:t>
      </w:r>
    </w:p>
    <w:p w:rsidR="005262BD" w:rsidRDefault="005262BD" w:rsidP="005262BD">
      <w:pPr>
        <w:spacing w:after="0"/>
        <w:ind w:right="425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262BD" w:rsidRDefault="005262BD" w:rsidP="005262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</w:p>
    <w:p w:rsidR="005262BD" w:rsidRPr="0052556C" w:rsidRDefault="005262BD" w:rsidP="005262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2556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UWAGA</w:t>
      </w:r>
    </w:p>
    <w:p w:rsidR="005262BD" w:rsidRPr="0052556C" w:rsidRDefault="005262BD" w:rsidP="005262BD">
      <w:pPr>
        <w:spacing w:after="0" w:line="240" w:lineRule="auto"/>
        <w:ind w:right="1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  <w:r w:rsidRPr="0052556C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Minimalne postąpienie - o które należy podwyższyć cenę  wywoławczą  przy licytacji  nieruchomości - zostanie ustalone przez uczestników przetargów bezpośrednio przed rozpoczęciem  każdej licytacji, jednak w wysokości nie mniejszej niż 1% ceny wywoławczej, z zaokrągleniem w górę do pełnych dziesiątek złotych.</w:t>
      </w:r>
    </w:p>
    <w:p w:rsidR="005262BD" w:rsidRPr="0052556C" w:rsidRDefault="005262BD" w:rsidP="005262BD">
      <w:pPr>
        <w:spacing w:after="0" w:line="240" w:lineRule="auto"/>
        <w:ind w:right="1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</w:pPr>
    </w:p>
    <w:p w:rsidR="005262BD" w:rsidRPr="0052556C" w:rsidRDefault="005262BD" w:rsidP="005262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262BD" w:rsidRPr="0052556C" w:rsidRDefault="005262BD" w:rsidP="005262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2556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Przetargi odbędzie się w dniu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14 grudnia</w:t>
      </w:r>
      <w:r w:rsidRPr="0052556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2018r. o godz. 10°° </w:t>
      </w:r>
      <w:r w:rsidRPr="005255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sali nr 1 tutejszego Urzędu. W przetargu mogą brać udział osoby fizyczne oraz osoby prawne (cudzoziemcy na zasadach określonych w ustawie o nabywaniu nieruchomości przez cudzoziemców – t.j.Dz.U.2014.1380), którzy wpłacą </w:t>
      </w:r>
      <w:r w:rsidRPr="0052556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wadium w terminie do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10 grudnia</w:t>
      </w:r>
      <w:r w:rsidRPr="0052556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2018r. </w:t>
      </w:r>
      <w:r w:rsidRPr="005255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konto bankowe nr 49836200050399181920000020 Lubusko-Wielkopolski Bank Spółdzielczy Oddział Strzelce Krajeńskie. </w:t>
      </w:r>
    </w:p>
    <w:p w:rsidR="005262BD" w:rsidRPr="0052556C" w:rsidRDefault="005262BD" w:rsidP="005262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556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Wpłacone wadium winno znajdować się na wyżej wymienionym koncie najpóźniej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Pr="0052556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dniu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10 grudnia</w:t>
      </w:r>
      <w:r w:rsidRPr="0052556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2018r.                                                         </w:t>
      </w:r>
      <w:r w:rsidRPr="005255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</w:t>
      </w:r>
    </w:p>
    <w:p w:rsidR="005262BD" w:rsidRPr="0052556C" w:rsidRDefault="005262BD" w:rsidP="005262B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262BD" w:rsidRPr="0052556C" w:rsidRDefault="005262BD" w:rsidP="005262B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556C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I przetargu –  22 sierpnia 2018r.</w:t>
      </w:r>
    </w:p>
    <w:p w:rsidR="005262BD" w:rsidRPr="0052556C" w:rsidRDefault="005262BD" w:rsidP="005262B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556C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II przetargi  -  25 października 2018r.</w:t>
      </w:r>
    </w:p>
    <w:p w:rsidR="005262BD" w:rsidRPr="0052556C" w:rsidRDefault="005262BD" w:rsidP="005262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556C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Uczestnicy przetargu zobowiązani są przed otwarciem przetargu do przedłożenia komisji przetargowej dowodu wniesienia wadium, dowodu tożsamości oraz w odniesieniu do osób prawnych aktualny odpis z KRS – oryginału lub  potwierdzonej</w:t>
      </w:r>
      <w:r w:rsidRPr="004F6290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notarialnie kserokopii, a w </w:t>
      </w:r>
      <w:r w:rsidRPr="0052556C">
        <w:rPr>
          <w:rFonts w:ascii="Times New Roman" w:eastAsia="Times New Roman" w:hAnsi="Times New Roman" w:cs="Times New Roman"/>
          <w:sz w:val="24"/>
          <w:szCs w:val="24"/>
          <w:lang w:eastAsia="pl-PL"/>
        </w:rPr>
        <w:t>przypadku osób ich reprezentujących – pełnomocnictwo do udziału w przetargu  potwierdzone notarialnie.</w:t>
      </w:r>
    </w:p>
    <w:p w:rsidR="005262BD" w:rsidRPr="0052556C" w:rsidRDefault="005262BD" w:rsidP="005262B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2556C">
        <w:rPr>
          <w:rFonts w:ascii="Times New Roman" w:hAnsi="Times New Roman" w:cs="Times New Roman"/>
          <w:color w:val="000000"/>
          <w:sz w:val="24"/>
          <w:szCs w:val="24"/>
        </w:rPr>
        <w:t>Zgodnie z  art.6 ust.1 pkt 4 </w:t>
      </w:r>
      <w:r w:rsidRPr="005255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ustawy o opłacie </w:t>
      </w:r>
      <w:r w:rsidRPr="005255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skarbowej (t.j.Dz.U.2018r,poz.1044 </w:t>
      </w:r>
      <w:r w:rsidRPr="005255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 zm.)   w przypadku przedłożenia pełnomocnictwa, o którym mowa wyżej, należy uiścić opłatę skarbową  w wysokości </w:t>
      </w:r>
      <w:r w:rsidRPr="0052556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17,00zł</w:t>
      </w:r>
      <w:r w:rsidRPr="005255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2556C">
        <w:rPr>
          <w:rFonts w:ascii="Times New Roman" w:hAnsi="Times New Roman" w:cs="Times New Roman"/>
          <w:color w:val="000000"/>
          <w:sz w:val="24"/>
          <w:szCs w:val="24"/>
        </w:rPr>
        <w:t>(część IV  załącznika do tej ustawy). Powyższej opłaty nie uiszcza się w przypadku gdy pełnomocnictwo udzielane jest: małżonkowi, wstępnemu, zstępnemu lub rodzeństwu.</w:t>
      </w:r>
    </w:p>
    <w:p w:rsidR="005262BD" w:rsidRPr="0052556C" w:rsidRDefault="005262BD" w:rsidP="005262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62BD" w:rsidRPr="0052556C" w:rsidRDefault="005262BD" w:rsidP="005262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556C">
        <w:rPr>
          <w:rFonts w:ascii="Times New Roman" w:hAnsi="Times New Roman" w:cs="Times New Roman"/>
          <w:sz w:val="24"/>
          <w:szCs w:val="24"/>
        </w:rPr>
        <w:t xml:space="preserve">Małżonkowie biorą udział w przetargu osobiście. </w:t>
      </w:r>
      <w:r w:rsidRPr="0052556C">
        <w:rPr>
          <w:rFonts w:ascii="Times New Roman" w:hAnsi="Times New Roman" w:cs="Times New Roman"/>
          <w:color w:val="000000"/>
          <w:sz w:val="24"/>
          <w:szCs w:val="24"/>
        </w:rPr>
        <w:t xml:space="preserve">W przypadku brania udziału </w:t>
      </w:r>
      <w:r w:rsidRPr="0052556C">
        <w:rPr>
          <w:rFonts w:ascii="Times New Roman" w:hAnsi="Times New Roman" w:cs="Times New Roman"/>
          <w:color w:val="000000"/>
          <w:sz w:val="24"/>
          <w:szCs w:val="24"/>
        </w:rPr>
        <w:br/>
        <w:t>licytacji przez jednego z małżonków posiadających ustrój wspólności majątkowej małżeńskiej wymagana jest zgoda drugiego współmałżonka – w formie aktu notarialnego - dotycząca wyrażenia zgody na udział w przetargu na kupno określonej nieruchomości.</w:t>
      </w:r>
      <w:r w:rsidRPr="005255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262BD" w:rsidRPr="0052556C" w:rsidRDefault="005262BD" w:rsidP="005262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556C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posiadania rozdzielności majątkowej małżeńskiej należy przed przetargiem dostarczyć komisji przetargowej stosowny dokument potwierdzony notarialnie.</w:t>
      </w:r>
    </w:p>
    <w:p w:rsidR="005262BD" w:rsidRPr="0052556C" w:rsidRDefault="005262BD" w:rsidP="005262B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262BD" w:rsidRPr="0052556C" w:rsidRDefault="005262BD" w:rsidP="005262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556C">
        <w:rPr>
          <w:rFonts w:ascii="Times New Roman" w:eastAsia="Times New Roman" w:hAnsi="Times New Roman" w:cs="Times New Roman"/>
          <w:sz w:val="24"/>
          <w:szCs w:val="24"/>
          <w:lang w:eastAsia="pl-PL"/>
        </w:rPr>
        <w:t>Wadium wpłacone przez osobę, która wygra przetarg, zostanie zaliczone na poczet nabycia nieruchomości, pozostałym natomiast będą zwrócone w ciągu trzech dni od dnia zamknięcia przetargu.</w:t>
      </w:r>
    </w:p>
    <w:p w:rsidR="005262BD" w:rsidRPr="0052556C" w:rsidRDefault="005262BD" w:rsidP="005262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55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Nabywcy zostaną powiadomieni w ciągu 21-dni od zamknięcia przetargu o terminie zawarcia aktu notarialnego (termin ten nie może być krótszy niż 7 dni od dnia doręczenia). </w:t>
      </w:r>
    </w:p>
    <w:p w:rsidR="005262BD" w:rsidRPr="004F6290" w:rsidRDefault="005262BD" w:rsidP="005262B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5262BD" w:rsidRDefault="005262BD" w:rsidP="005262B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5262BD" w:rsidRPr="004F6290" w:rsidRDefault="005262BD" w:rsidP="005262B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4F6290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Warunkiem nabycia nieruchomości, obok wygrania przetargu, jest wpłacenie </w:t>
      </w:r>
      <w:r w:rsidRPr="004F6290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całej ceny nieruchomości</w:t>
      </w:r>
      <w:r w:rsidRPr="004F6290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uzyskanej w przetargu 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n</w:t>
      </w:r>
      <w:r w:rsidRPr="004F6290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a wskazane 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br/>
      </w:r>
      <w:r w:rsidRPr="004F6290">
        <w:rPr>
          <w:rFonts w:ascii="Times New Roman" w:eastAsia="Times New Roman" w:hAnsi="Times New Roman" w:cs="Times New Roman"/>
          <w:sz w:val="26"/>
          <w:szCs w:val="26"/>
          <w:lang w:eastAsia="pl-PL"/>
        </w:rPr>
        <w:t>w protokole z przetargu konto bankowe.</w:t>
      </w:r>
    </w:p>
    <w:p w:rsidR="005262BD" w:rsidRPr="0052556C" w:rsidRDefault="005262BD" w:rsidP="005262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556C">
        <w:rPr>
          <w:rFonts w:ascii="Times New Roman" w:eastAsia="Times New Roman" w:hAnsi="Times New Roman" w:cs="Times New Roman"/>
          <w:sz w:val="24"/>
          <w:szCs w:val="24"/>
          <w:lang w:eastAsia="pl-PL"/>
        </w:rPr>
        <w:t>Wpłacona kwota winna znajdować się na wskazanym w protokole koncie najpóźniej do czasu zawarcia umowy notarialnej.</w:t>
      </w:r>
    </w:p>
    <w:p w:rsidR="005262BD" w:rsidRPr="0052556C" w:rsidRDefault="005262BD" w:rsidP="005262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262BD" w:rsidRPr="0052556C" w:rsidRDefault="005262BD" w:rsidP="005262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556C">
        <w:rPr>
          <w:rFonts w:ascii="Times New Roman" w:eastAsia="Times New Roman" w:hAnsi="Times New Roman" w:cs="Times New Roman"/>
          <w:sz w:val="24"/>
          <w:szCs w:val="24"/>
          <w:lang w:eastAsia="pl-PL"/>
        </w:rPr>
        <w:t>Wadium ulega przepadkowi w razie uchylenia się osoby, która przetarg wygra, od zawarcia umowy notarialnej.</w:t>
      </w:r>
    </w:p>
    <w:p w:rsidR="005262BD" w:rsidRPr="0052556C" w:rsidRDefault="005262BD" w:rsidP="005262BD">
      <w:pPr>
        <w:spacing w:after="0" w:line="240" w:lineRule="auto"/>
        <w:ind w:right="1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:rsidR="005262BD" w:rsidRPr="0052556C" w:rsidRDefault="005262BD" w:rsidP="005262BD">
      <w:pPr>
        <w:keepNext/>
        <w:spacing w:after="0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262BD" w:rsidRPr="0052556C" w:rsidRDefault="005262BD" w:rsidP="005262BD">
      <w:pPr>
        <w:keepNext/>
        <w:spacing w:after="0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55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Bliższych informacji udzielają pracownicy referatu Gospodarki Przestrzennej i Mienia Gminnego Urzędu Miejskiego w Strzelca Kraj., nr tel. 76 36 332 ( pokój nr 32, II piętro ). </w:t>
      </w:r>
    </w:p>
    <w:p w:rsidR="005262BD" w:rsidRPr="0052556C" w:rsidRDefault="005262BD" w:rsidP="005262BD">
      <w:pPr>
        <w:spacing w:after="0"/>
        <w:ind w:right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262BD" w:rsidRPr="0052556C" w:rsidRDefault="005262BD" w:rsidP="005262BD">
      <w:pPr>
        <w:spacing w:after="0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5255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zostało wywieszone na tablicy ogłoszeń przy Urzędzie Miejskim, w gazecie lokalnej „Ziemia Strzelecka”, na stronie internetowej Urzędu </w:t>
      </w:r>
      <w:hyperlink r:id="rId5" w:history="1">
        <w:r w:rsidRPr="0052556C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www.strzelce.pl</w:t>
        </w:r>
      </w:hyperlink>
      <w:r w:rsidRPr="005255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(BIP) oraz w serwisie prasowym na stronie internetowej </w:t>
      </w:r>
      <w:r w:rsidRPr="0052556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www.przetargi-komunikaty.pl </w:t>
      </w:r>
    </w:p>
    <w:p w:rsidR="005262BD" w:rsidRPr="0052556C" w:rsidRDefault="005262BD" w:rsidP="005262B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5262BD" w:rsidRPr="0052556C" w:rsidRDefault="005262BD" w:rsidP="005262BD">
      <w:pPr>
        <w:spacing w:after="0"/>
        <w:ind w:right="1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5262BD" w:rsidRPr="0052556C" w:rsidRDefault="005262BD" w:rsidP="005262BD">
      <w:pPr>
        <w:spacing w:after="0"/>
        <w:ind w:right="1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5262BD" w:rsidRPr="0052556C" w:rsidRDefault="005262BD" w:rsidP="005262BD">
      <w:pPr>
        <w:spacing w:after="0"/>
        <w:ind w:right="1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5262BD" w:rsidRPr="0052556C" w:rsidRDefault="005262BD" w:rsidP="005262BD">
      <w:pPr>
        <w:spacing w:after="0"/>
        <w:ind w:right="1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52556C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</w:p>
    <w:p w:rsidR="005262BD" w:rsidRPr="00026D46" w:rsidRDefault="005262BD" w:rsidP="005262BD">
      <w:pPr>
        <w:spacing w:after="0"/>
        <w:ind w:right="1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5262BD" w:rsidRPr="00026D46" w:rsidRDefault="005262BD" w:rsidP="005262BD">
      <w:pPr>
        <w:spacing w:after="0"/>
        <w:ind w:right="1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5262BD" w:rsidRPr="00026D46" w:rsidRDefault="005262BD" w:rsidP="005262BD">
      <w:pPr>
        <w:spacing w:after="0"/>
        <w:ind w:right="1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5262BD" w:rsidRPr="00026D46" w:rsidRDefault="005262BD" w:rsidP="005262BD">
      <w:pPr>
        <w:spacing w:after="0"/>
        <w:ind w:right="1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5262BD" w:rsidRPr="00026D46" w:rsidRDefault="005262BD" w:rsidP="005262BD">
      <w:pPr>
        <w:spacing w:after="0"/>
        <w:ind w:right="1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5262BD" w:rsidRPr="00026D46" w:rsidRDefault="005262BD" w:rsidP="005262BD">
      <w:pPr>
        <w:spacing w:after="0"/>
        <w:ind w:right="1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026D46">
        <w:rPr>
          <w:rFonts w:ascii="Times New Roman" w:eastAsia="Times New Roman" w:hAnsi="Times New Roman" w:cs="Times New Roman"/>
          <w:sz w:val="26"/>
          <w:szCs w:val="26"/>
          <w:lang w:eastAsia="pl-PL"/>
        </w:rPr>
        <w:t>Strzelce Kraj.,dn.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5 listopada 2018r.                                </w:t>
      </w:r>
      <w:r w:rsidRPr="00026D46">
        <w:rPr>
          <w:rFonts w:ascii="Times New Roman" w:eastAsia="Times New Roman" w:hAnsi="Times New Roman" w:cs="Times New Roman"/>
          <w:sz w:val="26"/>
          <w:szCs w:val="26"/>
          <w:lang w:eastAsia="pl-PL"/>
        </w:rPr>
        <w:t>Burmistrz Strzelec Krajeńskich</w:t>
      </w:r>
    </w:p>
    <w:p w:rsidR="005262BD" w:rsidRPr="00026D46" w:rsidRDefault="005262BD" w:rsidP="005262BD">
      <w:pPr>
        <w:spacing w:after="0"/>
        <w:ind w:right="1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026D46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                                                                                               Mateusz FEDER</w:t>
      </w:r>
    </w:p>
    <w:p w:rsidR="005262BD" w:rsidRPr="00026D46" w:rsidRDefault="005262BD" w:rsidP="005262BD">
      <w:pPr>
        <w:spacing w:after="0"/>
        <w:ind w:right="1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5262BD" w:rsidRPr="00026D46" w:rsidRDefault="005262BD" w:rsidP="005262BD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5262BD" w:rsidRPr="00026D46" w:rsidRDefault="005262BD" w:rsidP="005262BD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5262BD" w:rsidRPr="00026D46" w:rsidRDefault="005262BD" w:rsidP="005262BD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5262BD" w:rsidRPr="00E81AEC" w:rsidRDefault="005262BD" w:rsidP="005262B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262BD" w:rsidRPr="00E81AEC" w:rsidRDefault="005262BD" w:rsidP="005262BD">
      <w:pPr>
        <w:rPr>
          <w:rFonts w:ascii="Times New Roman" w:hAnsi="Times New Roman" w:cs="Times New Roman"/>
          <w:sz w:val="24"/>
          <w:szCs w:val="24"/>
        </w:rPr>
      </w:pPr>
    </w:p>
    <w:p w:rsidR="005262BD" w:rsidRPr="00E81AEC" w:rsidRDefault="005262BD" w:rsidP="005262BD">
      <w:pPr>
        <w:rPr>
          <w:rFonts w:ascii="Times New Roman" w:hAnsi="Times New Roman" w:cs="Times New Roman"/>
          <w:sz w:val="24"/>
          <w:szCs w:val="24"/>
        </w:rPr>
      </w:pPr>
    </w:p>
    <w:p w:rsidR="005262BD" w:rsidRPr="00E81AEC" w:rsidRDefault="005262BD" w:rsidP="005262BD">
      <w:pPr>
        <w:rPr>
          <w:rFonts w:ascii="Times New Roman" w:hAnsi="Times New Roman" w:cs="Times New Roman"/>
          <w:sz w:val="24"/>
          <w:szCs w:val="24"/>
        </w:rPr>
      </w:pPr>
    </w:p>
    <w:p w:rsidR="005262BD" w:rsidRPr="00E81AEC" w:rsidRDefault="005262BD" w:rsidP="005262BD">
      <w:pPr>
        <w:rPr>
          <w:rFonts w:ascii="Times New Roman" w:hAnsi="Times New Roman" w:cs="Times New Roman"/>
          <w:sz w:val="24"/>
          <w:szCs w:val="24"/>
        </w:rPr>
      </w:pPr>
    </w:p>
    <w:p w:rsidR="005262BD" w:rsidRDefault="005262BD" w:rsidP="005262BD"/>
    <w:p w:rsidR="005262BD" w:rsidRDefault="005262BD" w:rsidP="005262BD"/>
    <w:p w:rsidR="005262BD" w:rsidRDefault="005262BD" w:rsidP="005262BD"/>
    <w:p w:rsidR="005262BD" w:rsidRDefault="005262BD" w:rsidP="005262BD"/>
    <w:p w:rsidR="005262BD" w:rsidRDefault="005262BD" w:rsidP="005262BD"/>
    <w:p w:rsidR="00974A5B" w:rsidRDefault="00974A5B"/>
    <w:sectPr w:rsidR="00974A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2BD"/>
    <w:rsid w:val="005262BD"/>
    <w:rsid w:val="00974A5B"/>
    <w:rsid w:val="00B05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62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262B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62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262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trzel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863</Words>
  <Characters>5182</Characters>
  <Application>Microsoft Office Word</Application>
  <DocSecurity>0</DocSecurity>
  <Lines>43</Lines>
  <Paragraphs>12</Paragraphs>
  <ScaleCrop>false</ScaleCrop>
  <Company/>
  <LinksUpToDate>false</LinksUpToDate>
  <CharactersWithSpaces>6033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EG. Gierczyńska</dc:creator>
  <cp:lastModifiedBy>Jolanta Budacz</cp:lastModifiedBy>
  <cp:revision>2</cp:revision>
  <dcterms:created xsi:type="dcterms:W3CDTF">2018-11-06T06:52:00Z</dcterms:created>
  <dcterms:modified xsi:type="dcterms:W3CDTF">2018-11-08T06:59:00Z</dcterms:modified>
</cp:coreProperties>
</file>