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73E" w:rsidRPr="00A2173E" w:rsidRDefault="00A2173E" w:rsidP="00A217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2173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Adres strony internetowej, na której Zamawiający udostępnia Specyfikację Istotnych Warunków Zamówienia:</w:t>
      </w:r>
    </w:p>
    <w:p w:rsidR="00A2173E" w:rsidRPr="00A2173E" w:rsidRDefault="00A2173E" w:rsidP="00A217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hyperlink r:id="rId5" w:tgtFrame="_blank" w:history="1">
        <w:r w:rsidRPr="00A2173E">
          <w:rPr>
            <w:rFonts w:ascii="Times New Roman" w:eastAsia="Times New Roman" w:hAnsi="Times New Roman" w:cs="Times New Roman"/>
            <w:b/>
            <w:bCs/>
            <w:color w:val="FF0000"/>
            <w:sz w:val="20"/>
            <w:szCs w:val="20"/>
            <w:lang w:eastAsia="pl-PL"/>
          </w:rPr>
          <w:t>www.bip.strzelce.pl</w:t>
        </w:r>
      </w:hyperlink>
    </w:p>
    <w:p w:rsidR="00A2173E" w:rsidRPr="00A2173E" w:rsidRDefault="00A2173E" w:rsidP="00A217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173E">
        <w:rPr>
          <w:rFonts w:ascii="Times New Roman" w:eastAsia="Times New Roman" w:hAnsi="Times New Roman" w:cs="Times New Roman"/>
          <w:sz w:val="20"/>
          <w:szCs w:val="20"/>
          <w:lang w:eastAsia="pl-PL"/>
        </w:rPr>
        <w:pict>
          <v:rect id="_x0000_i1025" style="width:0;height:1pt" o:hralign="center" o:hrstd="t" o:hrnoshade="t" o:hr="t" fillcolor="black" stroked="f"/>
        </w:pict>
      </w:r>
    </w:p>
    <w:p w:rsidR="00A2173E" w:rsidRPr="00A2173E" w:rsidRDefault="00A2173E" w:rsidP="00A2173E">
      <w:pPr>
        <w:spacing w:after="0" w:line="240" w:lineRule="auto"/>
        <w:ind w:left="152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173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Strzelce Krajeńskie: Wyłapywanie bezdomnych zwierząt z terenu Gminy Strzelce Krajeńskie - część I, oraz zapewnienie opieki w schronisku bezdomnym zwierzętom z terenu Gminy Strzelce Krajeńskie - część II</w:t>
      </w:r>
      <w:r w:rsidRPr="00A2173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A2173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Numer ogłoszenia: 239339 - 2014; data zamieszczenia: 18.11.2014</w:t>
      </w:r>
      <w:r w:rsidRPr="00A2173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OGŁOSZENIE O ZAMÓWIENIU - usługi</w:t>
      </w:r>
    </w:p>
    <w:p w:rsidR="00A2173E" w:rsidRDefault="00A2173E" w:rsidP="00A2173E">
      <w:pPr>
        <w:spacing w:after="0" w:line="240" w:lineRule="auto"/>
        <w:ind w:left="152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2173E" w:rsidRPr="00A2173E" w:rsidRDefault="00A2173E" w:rsidP="00A2173E">
      <w:pPr>
        <w:spacing w:after="0" w:line="240" w:lineRule="auto"/>
        <w:ind w:left="15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173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Zamieszczanie ogłoszenia:</w:t>
      </w:r>
      <w:r w:rsidRPr="00A2173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obowiązkowe.</w:t>
      </w:r>
    </w:p>
    <w:p w:rsidR="00A2173E" w:rsidRPr="00A2173E" w:rsidRDefault="00A2173E" w:rsidP="00A2173E">
      <w:pPr>
        <w:spacing w:after="0" w:line="240" w:lineRule="auto"/>
        <w:ind w:left="15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173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Ogłoszenie dotyczy:</w:t>
      </w:r>
      <w:r w:rsidRPr="00A2173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zamówienia publicznego.</w:t>
      </w:r>
    </w:p>
    <w:p w:rsidR="00A2173E" w:rsidRDefault="00A2173E" w:rsidP="00A217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A2173E" w:rsidRPr="00A2173E" w:rsidRDefault="00A2173E" w:rsidP="00A217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A2173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SEKCJA I: ZAMAWIAJĄCY</w:t>
      </w:r>
    </w:p>
    <w:p w:rsidR="00A2173E" w:rsidRPr="00A2173E" w:rsidRDefault="00A2173E" w:rsidP="00A2173E">
      <w:pPr>
        <w:spacing w:after="0" w:line="240" w:lineRule="auto"/>
        <w:ind w:left="15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173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I. 1) NAZWA I ADRES:</w:t>
      </w:r>
      <w:r w:rsidRPr="00A2173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Gmina Strzelce Krajeńskie , Al. Wolności 48, 66-500 Strzelce Krajeńskie, woj. lubuskie, tel. 095 7631130 w. 235, faks 095 7633294.</w:t>
      </w:r>
    </w:p>
    <w:p w:rsidR="00A2173E" w:rsidRPr="00A2173E" w:rsidRDefault="00A2173E" w:rsidP="00A2173E">
      <w:pPr>
        <w:numPr>
          <w:ilvl w:val="0"/>
          <w:numId w:val="1"/>
        </w:numPr>
        <w:spacing w:after="0" w:line="240" w:lineRule="auto"/>
        <w:ind w:left="30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173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Adres strony internetowej zamawiającego:</w:t>
      </w:r>
      <w:r w:rsidRPr="00A2173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www.strzelce.pl</w:t>
      </w:r>
    </w:p>
    <w:p w:rsidR="00A2173E" w:rsidRPr="00A2173E" w:rsidRDefault="00A2173E" w:rsidP="00A2173E">
      <w:pPr>
        <w:spacing w:after="0" w:line="240" w:lineRule="auto"/>
        <w:ind w:left="15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173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I. 2) RODZAJ ZAMAWIAJĄCEGO:</w:t>
      </w:r>
      <w:r w:rsidRPr="00A2173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Administracja samorządowa.</w:t>
      </w:r>
    </w:p>
    <w:p w:rsidR="00A2173E" w:rsidRDefault="00A2173E" w:rsidP="00A217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A2173E" w:rsidRPr="00A2173E" w:rsidRDefault="00A2173E" w:rsidP="00A217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A2173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SEKCJA II: PRZEDMIOT ZAMÓWIENIA</w:t>
      </w:r>
    </w:p>
    <w:p w:rsidR="00A2173E" w:rsidRPr="00A2173E" w:rsidRDefault="00A2173E" w:rsidP="00A2173E">
      <w:pPr>
        <w:spacing w:after="0" w:line="240" w:lineRule="auto"/>
        <w:ind w:left="15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173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II.1) OKREŚLENIE PRZEDMIOTU ZAMÓWIENIA</w:t>
      </w:r>
    </w:p>
    <w:p w:rsidR="00A2173E" w:rsidRPr="00A2173E" w:rsidRDefault="00A2173E" w:rsidP="00A2173E">
      <w:pPr>
        <w:spacing w:after="0" w:line="240" w:lineRule="auto"/>
        <w:ind w:left="15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173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II.1.1) Nazwa nadana zamówieniu przez zamawiającego:</w:t>
      </w:r>
      <w:r w:rsidRPr="00A2173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Wyłapywanie bezdomnych zwierząt z terenu Gminy Strzelce Krajeńskie - część I, oraz zapewnienie opieki w schronisku bezdomnym zwierzętom z terenu Gminy Strzelce Krajeńskie - część II.</w:t>
      </w:r>
    </w:p>
    <w:p w:rsidR="00A2173E" w:rsidRPr="00A2173E" w:rsidRDefault="00A2173E" w:rsidP="00A2173E">
      <w:pPr>
        <w:spacing w:after="0" w:line="240" w:lineRule="auto"/>
        <w:ind w:left="15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173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II.1.2) Rodzaj zamówienia:</w:t>
      </w:r>
      <w:r w:rsidRPr="00A2173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usługi.</w:t>
      </w:r>
    </w:p>
    <w:p w:rsidR="00A2173E" w:rsidRPr="00A2173E" w:rsidRDefault="00A2173E" w:rsidP="00A2173E">
      <w:pPr>
        <w:spacing w:after="0" w:line="240" w:lineRule="auto"/>
        <w:ind w:left="15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173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II.1.4) Określenie przedmiotu oraz wielkości lub zakresu zamówienia:</w:t>
      </w:r>
      <w:r w:rsidRPr="00A2173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Część I - Wyłapywanie bezdomnych zwierząt z terenu Gminy Strzelce Krajeńskie: 1.Wyłapywanie bezpańskich psów (całodobowo przez 7 dni w tygodniu); 2.Transportowanie zwierząt pojazdem w sposób niestwarzający zagrożenia dla ich życia i zdrowia oraz niezadający im cierpień. 3.Zapewnienia w razie potrzeby pomocy weterynaryjnej i diagnostycznej podczas przeprowadzanej akcji wyłapywania i transportu zwierząt. 4.Przetrzymywanie i zapewnienie wyłapanym bezdomnym zwierzętom właściwych warunków sanitarnych i bytowych do czasu ich przekazania/wywozu do schroniska wskazanego przez Zamawiającego. 5.Zabranie potrąconego psa celem udzielenia natychmiastowej pomocy lekarskiej. 6.Zabranie i przechowywanie psa, który pogryzł człowieka na czas kwarantanny. 7.Przeprowadzanie interwencji w innych przypadkach (wg wskazań Zamawiającego) - w dniu przyjęcia zgłoszenia, w tym m. in. odławianie zwierząt dziko żyjących oraz przetransportowanie odłowionego zwierzęcia we wskazane przez Zamawiającego miejsce. W przypadku konieczności lub potrzeby leczenia odłowionego zwierzęcia, przewiezienie go do lekarza weterynarii wskazanego przez Zamawiającego, a w przypadkach koniecznych zapewnienie odpowiednich warunków rekonwalescencji. 8.Dojazd do miejsca zgłoszenia zdarzenia drogowego z udziałem zwierzęcia bezdomnego lub </w:t>
      </w:r>
      <w:proofErr w:type="spellStart"/>
      <w:r w:rsidRPr="00A2173E">
        <w:rPr>
          <w:rFonts w:ascii="Times New Roman" w:eastAsia="Times New Roman" w:hAnsi="Times New Roman" w:cs="Times New Roman"/>
          <w:sz w:val="20"/>
          <w:szCs w:val="20"/>
          <w:lang w:eastAsia="pl-PL"/>
        </w:rPr>
        <w:t>wolnożyjącego</w:t>
      </w:r>
      <w:proofErr w:type="spellEnd"/>
      <w:r w:rsidRPr="00A2173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zapewnienie opieki weterynaryjnej przez lekarza weterynarii wskazanego przez Zamawiającego, zapewnienia odpowiednich warunków rekonwalescencji (odpowiednie kojce dopasowane do potrzeb zwierząt - wielkość, dostęp światła). Wyłapaniu podlegają: a)psy pozostające bez opieki; b)ślepe mioty psów pozostających bez opieki (z tym, że, jeden ślepy miot psów przy rozliczeniu traktuje się, jako jednego dorosłego psa); c)psy nie posiadające identyfikatora </w:t>
      </w:r>
      <w:proofErr w:type="spellStart"/>
      <w:r w:rsidRPr="00A2173E">
        <w:rPr>
          <w:rFonts w:ascii="Times New Roman" w:eastAsia="Times New Roman" w:hAnsi="Times New Roman" w:cs="Times New Roman"/>
          <w:sz w:val="20"/>
          <w:szCs w:val="20"/>
          <w:lang w:eastAsia="pl-PL"/>
        </w:rPr>
        <w:t>czipowego</w:t>
      </w:r>
      <w:proofErr w:type="spellEnd"/>
      <w:r w:rsidRPr="00A2173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nie wyposażone w obrożę z oznaczeniem umożliwiającym identyfikację właściciela; d)psy ranne, agresywne i te, które pogryzły ludzi (w przypadku pogryzień ludzi, zwierzę należy poddać okresowi kwarantanny w ośrodku lecznicy dla zwierząt); e)zwierzęta dziko żyjące (w przypadkach zgłoszeń przez mieszkańców), które po odłowieniu zostaną przetransportowane do miejsca wskazanego przez Zamawiającego, a w razie konieczności, zabranie zwierząt dziko żyjących chorych, w celu przewiezienia do lekarza weterynarii wskazanego przez Zamawiającego. Wykonawca w momencie wyłapania zwierzęcia przejmuje od Gminy wszelkie obowiązki związane z zapewnieniem mu opieki i transportem do schroniska i z tego tytułu nie może dochodzić żadnych roszczeń od Zamawiającego oprócz wynagrodzenia wynikającego z zawartej umowy. Wyłapywanie psów będzie dokonywane na podstawie telefonicznego zgłoszenia Zamawiającego w czasie nie dłuższym niż 4 godziny od zgłoszenia, a w przypadku psa, który pogryzł człowieka oraz w przypadkach zwierząt, których zachowanie i wygląd wskazuje na możliwość zarażenia wścieklizną lub inną chorobą, interwencję należy podjąć do 2 godzin od zgłoszenia, w sposób humanitarny i zgodnie z Rozporządzeniem Ministra Spraw Wewnętrznych i Administracji z dnia 26.08.1998 r. w sprawie zasad i warunków wyłapywania bezdomnych zwierząt /Dz. U. Nr 116 poz. 753/. Wykonawca po wyłapaniu zwierzęcia przewozi go do miejsca schronienia, w którym zapewnia mu właściwą opiekę, do czasu transportu i przekazania zwierzęcia odłowionego do wskazanego przez Zamawiającego schroniska. W przypadku padnięcia/uśpienia zwierzęcia Wykonawca przekaże jego zwłoki do utylizacji prowadzonej przez podmiot do tego uprawniony. Wyłapywanie bezdomnych psów będzie następowało po telefonicznym zgłoszeniu przez </w:t>
      </w:r>
      <w:r w:rsidRPr="00A2173E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upoważnionych pracowników Referatu Gospodarki Komunalnej, Ochrony Środowiska i Rolnictwa Urzędu Miejskiego w Strzelcach Krajeńskich oraz Patrolu Policyjnego Komendy Powiatowej Policji w Strzelcach Krajeńskich, którzy wskażą Wykonawcy lokalizację bezdomnego psa lub innych zwierząt bezdomnych oraz </w:t>
      </w:r>
      <w:proofErr w:type="spellStart"/>
      <w:r w:rsidRPr="00A2173E">
        <w:rPr>
          <w:rFonts w:ascii="Times New Roman" w:eastAsia="Times New Roman" w:hAnsi="Times New Roman" w:cs="Times New Roman"/>
          <w:sz w:val="20"/>
          <w:szCs w:val="20"/>
          <w:lang w:eastAsia="pl-PL"/>
        </w:rPr>
        <w:t>wolnożyjących</w:t>
      </w:r>
      <w:proofErr w:type="spellEnd"/>
      <w:r w:rsidRPr="00A2173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Wykonawca przystępujący do przetargu, o którym mowa zobowiązany jest także do: 1)Posiadania urządzenia umożliwiającego odczytanie </w:t>
      </w:r>
      <w:proofErr w:type="spellStart"/>
      <w:r w:rsidRPr="00A2173E">
        <w:rPr>
          <w:rFonts w:ascii="Times New Roman" w:eastAsia="Times New Roman" w:hAnsi="Times New Roman" w:cs="Times New Roman"/>
          <w:sz w:val="20"/>
          <w:szCs w:val="20"/>
          <w:lang w:eastAsia="pl-PL"/>
        </w:rPr>
        <w:t>mikroczipa</w:t>
      </w:r>
      <w:proofErr w:type="spellEnd"/>
      <w:r w:rsidRPr="00A2173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który powinien być zaaplikowany podskórnie zwierzęciu - wyłącznie psy. Oznaczania </w:t>
      </w:r>
      <w:proofErr w:type="spellStart"/>
      <w:r w:rsidRPr="00A2173E">
        <w:rPr>
          <w:rFonts w:ascii="Times New Roman" w:eastAsia="Times New Roman" w:hAnsi="Times New Roman" w:cs="Times New Roman"/>
          <w:sz w:val="20"/>
          <w:szCs w:val="20"/>
          <w:lang w:eastAsia="pl-PL"/>
        </w:rPr>
        <w:t>mikroczipem</w:t>
      </w:r>
      <w:proofErr w:type="spellEnd"/>
      <w:r w:rsidRPr="00A2173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psów (jeśli do tej pory nie były oznakowane) bezboleśnie aplikowanym podskórnie bezpośrednio przed oddaniem zwierzęcia do adopcji. 2)Posiadania przez cały okres wykonywania przedmiotu zamówienia zezwolenia, o którym mowa w art. 7 ust. 1 </w:t>
      </w:r>
      <w:proofErr w:type="spellStart"/>
      <w:r w:rsidRPr="00A2173E">
        <w:rPr>
          <w:rFonts w:ascii="Times New Roman" w:eastAsia="Times New Roman" w:hAnsi="Times New Roman" w:cs="Times New Roman"/>
          <w:sz w:val="20"/>
          <w:szCs w:val="20"/>
          <w:lang w:eastAsia="pl-PL"/>
        </w:rPr>
        <w:t>pkt</w:t>
      </w:r>
      <w:proofErr w:type="spellEnd"/>
      <w:r w:rsidRPr="00A2173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3 ustawy o utrzymaniu czystości i porządku w gminach. 3)Przedkładania raz na miesiąc razem z fakturą, zbiorczej informacji zawierającej dane o zwierzętach wyłapanych i poddanych kwarantannie, oddanych społecznemu opiekunowi lub organizacji społecznej do adopcji, nowemu właścicielowi (wraz z załączeniem kopii umowy adopcyjnej), poddanych uśpieniu (z podaniem przyczyny), </w:t>
      </w:r>
      <w:proofErr w:type="spellStart"/>
      <w:r w:rsidRPr="00A2173E">
        <w:rPr>
          <w:rFonts w:ascii="Times New Roman" w:eastAsia="Times New Roman" w:hAnsi="Times New Roman" w:cs="Times New Roman"/>
          <w:sz w:val="20"/>
          <w:szCs w:val="20"/>
          <w:lang w:eastAsia="pl-PL"/>
        </w:rPr>
        <w:t>padłych</w:t>
      </w:r>
      <w:proofErr w:type="spellEnd"/>
      <w:r w:rsidRPr="00A2173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(z podaniem przyczyny), przekazanych do schroniska lub pozostających pod opieką lecznicy weterynaryjnej z załączeniem czytelnych, kolorowych fotografii i numerem </w:t>
      </w:r>
      <w:proofErr w:type="spellStart"/>
      <w:r w:rsidRPr="00A2173E">
        <w:rPr>
          <w:rFonts w:ascii="Times New Roman" w:eastAsia="Times New Roman" w:hAnsi="Times New Roman" w:cs="Times New Roman"/>
          <w:sz w:val="20"/>
          <w:szCs w:val="20"/>
          <w:lang w:eastAsia="pl-PL"/>
        </w:rPr>
        <w:t>czipu</w:t>
      </w:r>
      <w:proofErr w:type="spellEnd"/>
      <w:r w:rsidRPr="00A2173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liczby zwierząt </w:t>
      </w:r>
      <w:proofErr w:type="spellStart"/>
      <w:r w:rsidRPr="00A2173E">
        <w:rPr>
          <w:rFonts w:ascii="Times New Roman" w:eastAsia="Times New Roman" w:hAnsi="Times New Roman" w:cs="Times New Roman"/>
          <w:sz w:val="20"/>
          <w:szCs w:val="20"/>
          <w:lang w:eastAsia="pl-PL"/>
        </w:rPr>
        <w:t>zaczipowanych</w:t>
      </w:r>
      <w:proofErr w:type="spellEnd"/>
      <w:r w:rsidRPr="00A2173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danych o ilości odłowionych zwierząt </w:t>
      </w:r>
      <w:proofErr w:type="spellStart"/>
      <w:r w:rsidRPr="00A2173E">
        <w:rPr>
          <w:rFonts w:ascii="Times New Roman" w:eastAsia="Times New Roman" w:hAnsi="Times New Roman" w:cs="Times New Roman"/>
          <w:sz w:val="20"/>
          <w:szCs w:val="20"/>
          <w:lang w:eastAsia="pl-PL"/>
        </w:rPr>
        <w:t>wolnożyjących</w:t>
      </w:r>
      <w:proofErr w:type="spellEnd"/>
      <w:r w:rsidRPr="00A2173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4)Udostępniania Zamawiającemu danych adresowych oraz numeru telefonu osób zainteresowanych adopcją bezdomnego zwierzęcia - przed decyzją o jego przekazaniu. 5)Przekazywania do Urzędu Miejskiego w Strzelcach Krajeńskich aktualnych informacji dotyczących zwierząt, które mogą zostać poddane adopcji, przekazane społecznemu opiekunowi lub organizacji społecznej wraz z krótkim opisem i zdjęciami, w celu zamieszczenia ich na stronie WWW. Określa się szacunkową ilość bezdomnych psów do odłowienia z terenu Gminy Strzelce Krajeńskie - ok. 60 szt./rocznie (ok. 5 sztuk miesięcznie). Określa się szacunkową liczbę psów przewiezionych do schroniska - ok. 40 szt. rocznie Część II - Zapewnienie opieki w schronisku bezdomnym zwierzętom z terenu Gminy Strzelce Krajeńskie: 1)przejęcie psów będących dotychczas pod opieką w Schronisku dla bezdomnych zwierząt w Jędrzejewie, prowadzonym przez Firmę VET - AGRO SERWIS z siedzibą przy ul. Konopnickiej 62, 64 - 980 Trzcianka, w liczbie stanowiącej faktyczną liczbę zwierząt przetrzymywanych w dniu zawarcia umowy (orientacyjnie podaje się, iż liczba zwierząt przebywających w schronisku na dzień 31.10.2014 r. wynosi 68 szt.). 2)w przypadku konieczności przetransportowania psów ze schroniska dla bezdomnych zwierząt w Jędrzejewie do schroniska prowadzonego przez wyłonionego Wykonawcę, Wykonawca zapewnia transport w ramach kosztów wykonania umowy. 3)przyjęcie nowych bezdomnych zwierząt do schroniska, w tym: a)wykonanie wymaganych szczepień ochronnych, b)odpchlenie zwierząt, c)odrobaczenie zwierząt. 4)utrzymywanie bezdomnych zwierząt w schronisku w tym: a)zapewnienie właściwych warunków sanitarnych i bytowych, b)karmienie zwierząt, c)opieka weterynaryjna (profilaktyka i leczenie), d)przeprowadzenie sterylizacji/kastracji, e)wydawanie zwierząt dla osób chętnych do ich adopcji, oraz informowanie Gminy o miejscu ich przekazania, f)usypianie zwierząt w przypadku wystąpienia takiej konieczności, g)podskórne wszczepienie </w:t>
      </w:r>
      <w:proofErr w:type="spellStart"/>
      <w:r w:rsidRPr="00A2173E">
        <w:rPr>
          <w:rFonts w:ascii="Times New Roman" w:eastAsia="Times New Roman" w:hAnsi="Times New Roman" w:cs="Times New Roman"/>
          <w:sz w:val="20"/>
          <w:szCs w:val="20"/>
          <w:lang w:eastAsia="pl-PL"/>
        </w:rPr>
        <w:t>mikrochipu</w:t>
      </w:r>
      <w:proofErr w:type="spellEnd"/>
      <w:r w:rsidRPr="00A2173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wprowadzenie numeru do bazy danych, h)przekazywanie w formie elektronicznej zdjęć nowo przekazanych zwierząt raz w miesiącu wraz ze specyfikacją do faktury. i)prowadzenie ewidencji przyjmowanych pod opiekę bezdomnych zwierząt z terenu Gminy Strzelce Krajeńskie. 5)Rozliczenie z Wykonawcą odbywać się będzie na podstawie comiesięcznych faktur zawierających ceny jednostkowe ofertowe obejmujące cały zakres usług, które zostaną przemnożone przez ilości zwierząt objętych opieką w danym miesiącu. 6)Zamawiający szacuje, że średni szacunkowy stan bezdomnych zwierząt w miesiącu będzie wynosił 65 sztuk, co daje rocznie 65szt x 365 dni = 23725 </w:t>
      </w:r>
      <w:proofErr w:type="spellStart"/>
      <w:r w:rsidRPr="00A2173E">
        <w:rPr>
          <w:rFonts w:ascii="Times New Roman" w:eastAsia="Times New Roman" w:hAnsi="Times New Roman" w:cs="Times New Roman"/>
          <w:sz w:val="20"/>
          <w:szCs w:val="20"/>
          <w:lang w:eastAsia="pl-PL"/>
        </w:rPr>
        <w:t>szt</w:t>
      </w:r>
      <w:proofErr w:type="spellEnd"/>
      <w:r w:rsidRPr="00A2173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/dni. 7)Zamawiający szacuje liczbę nowo przyjętych psów do schroniska na ok. 40 sztuk w ciągu roku. Wykonawca zobowiązany jest do przedkładania wraz z fakturą następującego zestawienia: a)potwierdzenie przyjęcia do schroniska ilości psów dostarczonych przez podmiot wyłapujący psy; b)ilość psów oddanych do adopcji i poddanych eutanazji; c)rozliczenie miesięczne pobytu psów w schronisku; d)zestawienie numerów wszczepionych elektronicznych identyfikatorów </w:t>
      </w:r>
      <w:proofErr w:type="spellStart"/>
      <w:r w:rsidRPr="00A2173E">
        <w:rPr>
          <w:rFonts w:ascii="Times New Roman" w:eastAsia="Times New Roman" w:hAnsi="Times New Roman" w:cs="Times New Roman"/>
          <w:sz w:val="20"/>
          <w:szCs w:val="20"/>
          <w:lang w:eastAsia="pl-PL"/>
        </w:rPr>
        <w:t>czipów</w:t>
      </w:r>
      <w:proofErr w:type="spellEnd"/>
      <w:r w:rsidRPr="00A2173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; e)zestawienie wykonanych zabiegów sterylizacji i kastracji. Ponadto Wykonawca (w każdej części) zobowiąże się do: 1)Przestrzegania przepisów prawa przy wykonywaniu przedmiotu zamówienia ujętych zwłaszcza w: a)ustawie z dnia 21 sierpnia 1997 r. o ochronie zwierząt (Dz. U. z 2013 r. poz. 856 </w:t>
      </w:r>
      <w:proofErr w:type="spellStart"/>
      <w:r w:rsidRPr="00A2173E">
        <w:rPr>
          <w:rFonts w:ascii="Times New Roman" w:eastAsia="Times New Roman" w:hAnsi="Times New Roman" w:cs="Times New Roman"/>
          <w:sz w:val="20"/>
          <w:szCs w:val="20"/>
          <w:lang w:eastAsia="pl-PL"/>
        </w:rPr>
        <w:t>t.j</w:t>
      </w:r>
      <w:proofErr w:type="spellEnd"/>
      <w:r w:rsidRPr="00A2173E">
        <w:rPr>
          <w:rFonts w:ascii="Times New Roman" w:eastAsia="Times New Roman" w:hAnsi="Times New Roman" w:cs="Times New Roman"/>
          <w:sz w:val="20"/>
          <w:szCs w:val="20"/>
          <w:lang w:eastAsia="pl-PL"/>
        </w:rPr>
        <w:t>. zm.) zwanej dalej ustawą o ochronie zwierząt, b)ustawie z dnia 11 marca 2004 r. o ochronie zdrowia zwierząt oraz zwalczaniu chorób zakaźnych zwierząt (</w:t>
      </w:r>
      <w:proofErr w:type="spellStart"/>
      <w:r w:rsidRPr="00A2173E">
        <w:rPr>
          <w:rFonts w:ascii="Times New Roman" w:eastAsia="Times New Roman" w:hAnsi="Times New Roman" w:cs="Times New Roman"/>
          <w:sz w:val="20"/>
          <w:szCs w:val="20"/>
          <w:lang w:eastAsia="pl-PL"/>
        </w:rPr>
        <w:t>Dz.U</w:t>
      </w:r>
      <w:proofErr w:type="spellEnd"/>
      <w:r w:rsidRPr="00A2173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z 2008 r. Nr 213, poz. 1342) zwanej dalej ustawą o ochronie zdrowia zwierząt oraz zwalczaniu chorób zakaźnych zwierząt, c)ustawie z dnia 13 września 1996 r. o utrzymaniu czystości i porządku w gminach (Dz. U. z 2013 r. poz. 1399 z </w:t>
      </w:r>
      <w:proofErr w:type="spellStart"/>
      <w:r w:rsidRPr="00A2173E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A2173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zm.) zwanej dalej ustawą o utrzymaniu czystości i porządku w gminach, d)ustawie z dnia 18 grudnia 2003 r. o zakładach leczniczych dla zwierząt (Dz. U. z 2004 r. Nr 11. poz. 95 z </w:t>
      </w:r>
      <w:proofErr w:type="spellStart"/>
      <w:r w:rsidRPr="00A2173E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A2173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zm.), e)ustawie z dnia 21 grudnia 1990 r. o zawodzie lekarza weterynarii i izbach lekarsko weterynaryjnych (Dz. U. z 2009 r. Nr 93, poz. 767 z </w:t>
      </w:r>
      <w:proofErr w:type="spellStart"/>
      <w:r w:rsidRPr="00A2173E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A2173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zm.), f)właściwych rozporządzeniach wydanych na podstawie ww. ustaw w tym, Rozporządzenie Ministra Rolnictwa i Rozwoju Wsi z dnia 23 czerwca 2004 r. w sprawie szczegółowych wymagań weterynaryjnych dla prowadzenia schronisk dla zwierząt (Dz. U. Nr 158, poz.1657), Rozporządzenie Ministra Spraw Wewnętrznych i Administracji z dnia 26 sierpnia 1998 r. w sprawie zasad i warunków wyłapywania bezdomnych zwierząt (Dz. U. Nr 116, poz. 753), g)uchwale z dnia 26 stycznia 2011 r. Nr IV/27/11Rady Miejskiej w Strzelcach Krajeńskich w sprawie wymagań, jakie powinien </w:t>
      </w:r>
      <w:r w:rsidRPr="00A2173E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spełniać przedsiębiorca ubiegający się o uzyskanie zezwolenia na prowadzenie działalności w zakresie ochrony przed bezdomnymi zwierzętami, prowadzenia schronisk dla bezdomnych zwierząt, a także grzebowisk i spalarni zwłok zwierzęcych i ich części na terenie gminy Strzelce Krajeńskie. h)aktualnej uchwale dotyczącej przyjęcia programu opieki nad zwierzętami bezdomnymi oraz zapobiegania bezdomności zwierząt na terenie miasta i Gminy Strzelce Krajeńskie w roku 2014 roku (oraz na rok 2015). 2)Udostępnienia wskazanym przez Zamawiającego pracownikom Urzędu Miejskiego w Strzelcach Krajeńskich numeru telefonu, pod którym Wykonawca będzie dostępny 24 godziny na dobę przez 7 dni w tygodniu. 3)Zapewnienia we własnym zakresie zaplecza organizacyjnego, personalnego koniecznego do należytego wykonania przedmiotu umowy. 4)Udzielania niezbędnych wyjaśnień w czasie i w formie wymaganej przez Zamawiającego. 5)Przetwarzania danych osobowych (jeżeli przy realizacji przedmiotu umowy wejdzie w ich posiadanie w poniższy sposób): a)przetwarzania ich ze szczególną starannością, jedynie w celach związanych z wykonywaniem przedmiotu umowy, b)zabezpieczania ich w sposób zgodny z prawem przed dostępem osób nieuprawnionych, c)przestrzegania odpowiednich zapisów ustawy 1 ustawy z dnia 29 sierpnia 1997 r. o ochronie danych osobowych (</w:t>
      </w:r>
      <w:proofErr w:type="spellStart"/>
      <w:r w:rsidRPr="00A2173E">
        <w:rPr>
          <w:rFonts w:ascii="Times New Roman" w:eastAsia="Times New Roman" w:hAnsi="Times New Roman" w:cs="Times New Roman"/>
          <w:sz w:val="20"/>
          <w:szCs w:val="20"/>
          <w:lang w:eastAsia="pl-PL"/>
        </w:rPr>
        <w:t>Dz.U</w:t>
      </w:r>
      <w:proofErr w:type="spellEnd"/>
      <w:r w:rsidRPr="00A2173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z 2014 r., poz. 1182 z </w:t>
      </w:r>
      <w:proofErr w:type="spellStart"/>
      <w:r w:rsidRPr="00A2173E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A2173E">
        <w:rPr>
          <w:rFonts w:ascii="Times New Roman" w:eastAsia="Times New Roman" w:hAnsi="Times New Roman" w:cs="Times New Roman"/>
          <w:sz w:val="20"/>
          <w:szCs w:val="20"/>
          <w:lang w:eastAsia="pl-PL"/>
        </w:rPr>
        <w:t>. zm.); 6)Wykonania przedmiotu umowy z należytą starannością wynikającą z charakteru swojej działalności..</w:t>
      </w:r>
    </w:p>
    <w:p w:rsidR="00A2173E" w:rsidRPr="00A2173E" w:rsidRDefault="00A2173E" w:rsidP="00A2173E">
      <w:pPr>
        <w:spacing w:after="0" w:line="240" w:lineRule="auto"/>
        <w:ind w:left="15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173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II.1.5) przewiduje się udzielenie zamówień uzupełniających:</w:t>
      </w:r>
    </w:p>
    <w:p w:rsidR="00A2173E" w:rsidRPr="00A2173E" w:rsidRDefault="00A2173E" w:rsidP="00A2173E">
      <w:pPr>
        <w:numPr>
          <w:ilvl w:val="0"/>
          <w:numId w:val="2"/>
        </w:numPr>
        <w:spacing w:after="0" w:line="240" w:lineRule="auto"/>
        <w:ind w:left="30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173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Określenie przedmiotu oraz wielkości lub zakresu zamówień uzupełniających</w:t>
      </w:r>
    </w:p>
    <w:p w:rsidR="00A2173E" w:rsidRPr="00A2173E" w:rsidRDefault="00A2173E" w:rsidP="00A2173E">
      <w:pPr>
        <w:numPr>
          <w:ilvl w:val="0"/>
          <w:numId w:val="2"/>
        </w:numPr>
        <w:spacing w:after="0" w:line="240" w:lineRule="auto"/>
        <w:ind w:left="30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173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Zamawiający przewiduje udzielenie zamówień uzupełniających o których mowa w art. 67 ust. 1 </w:t>
      </w:r>
      <w:proofErr w:type="spellStart"/>
      <w:r w:rsidRPr="00A2173E">
        <w:rPr>
          <w:rFonts w:ascii="Times New Roman" w:eastAsia="Times New Roman" w:hAnsi="Times New Roman" w:cs="Times New Roman"/>
          <w:sz w:val="20"/>
          <w:szCs w:val="20"/>
          <w:lang w:eastAsia="pl-PL"/>
        </w:rPr>
        <w:t>pkt</w:t>
      </w:r>
      <w:proofErr w:type="spellEnd"/>
      <w:r w:rsidRPr="00A2173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6 ustawy </w:t>
      </w:r>
      <w:proofErr w:type="spellStart"/>
      <w:r w:rsidRPr="00A2173E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A2173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przypadku udzielenia, w okresie 3 lat od udzielenia zamówienia podstawowego, dotychczasowemu wykonawcy usług zamówień uzupełniających, stanowiących nie więcej niż 50 % wartości zamówienia podstawowego i polegających na powtórzeniu tego samego rodzaju zamówień, jeżeli zamówienie podstawowe zostało udzielone w trybie przetargu nieograniczonego lub ograniczonego, a zamówienie uzupełniające było przewidziane w ogłoszeniu o zamówieniu dla zamówienia podstawowego i jest zgodne z przedmiotem zamówienia podstawowego</w:t>
      </w:r>
    </w:p>
    <w:p w:rsidR="00A2173E" w:rsidRPr="00A2173E" w:rsidRDefault="00A2173E" w:rsidP="00A2173E">
      <w:pPr>
        <w:spacing w:after="0" w:line="240" w:lineRule="auto"/>
        <w:ind w:left="15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173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II.1.6) Wspólny Słownik Zamówień (CPV):</w:t>
      </w:r>
      <w:r w:rsidRPr="00A2173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85.20.00.00-1.</w:t>
      </w:r>
    </w:p>
    <w:p w:rsidR="00A2173E" w:rsidRPr="00A2173E" w:rsidRDefault="00A2173E" w:rsidP="00A2173E">
      <w:pPr>
        <w:spacing w:after="0" w:line="240" w:lineRule="auto"/>
        <w:ind w:left="15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173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II.1.7) Czy dopuszcza się złożenie oferty częściowej:</w:t>
      </w:r>
      <w:r w:rsidRPr="00A2173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tak, liczba części: 2.</w:t>
      </w:r>
    </w:p>
    <w:p w:rsidR="00A2173E" w:rsidRPr="00A2173E" w:rsidRDefault="00A2173E" w:rsidP="00A2173E">
      <w:pPr>
        <w:spacing w:after="0" w:line="240" w:lineRule="auto"/>
        <w:ind w:left="15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173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II.1.8) Czy dopuszcza się złożenie oferty wariantowej:</w:t>
      </w:r>
      <w:r w:rsidRPr="00A2173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nie.</w:t>
      </w:r>
    </w:p>
    <w:p w:rsidR="00A2173E" w:rsidRPr="00A2173E" w:rsidRDefault="00A2173E" w:rsidP="00A217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2173E" w:rsidRPr="00A2173E" w:rsidRDefault="00A2173E" w:rsidP="00A2173E">
      <w:pPr>
        <w:spacing w:after="0" w:line="240" w:lineRule="auto"/>
        <w:ind w:left="15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173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II.2) CZAS TRWANIA ZAMÓWIENIA LUB TERMIN WYKONANIA:</w:t>
      </w:r>
      <w:r w:rsidRPr="00A2173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Zakończenie: 31.12.2015.</w:t>
      </w:r>
    </w:p>
    <w:p w:rsidR="00A2173E" w:rsidRDefault="00A2173E" w:rsidP="00A217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A2173E" w:rsidRPr="00A2173E" w:rsidRDefault="00A2173E" w:rsidP="00A217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A2173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SEKCJA III: INFORMACJE O CHARAKTERZE PRAWNYM, EKONOMICZNYM, FINANSOWYM I TECHNICZNYM</w:t>
      </w:r>
    </w:p>
    <w:p w:rsidR="00A2173E" w:rsidRPr="00A2173E" w:rsidRDefault="00A2173E" w:rsidP="00A2173E">
      <w:pPr>
        <w:spacing w:after="0" w:line="240" w:lineRule="auto"/>
        <w:ind w:left="15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173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III.2) ZALICZKI</w:t>
      </w:r>
    </w:p>
    <w:p w:rsidR="00A2173E" w:rsidRPr="00A2173E" w:rsidRDefault="00A2173E" w:rsidP="00A2173E">
      <w:pPr>
        <w:spacing w:after="0" w:line="240" w:lineRule="auto"/>
        <w:ind w:left="15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173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A2173E" w:rsidRPr="00A2173E" w:rsidRDefault="00A2173E" w:rsidP="00A2173E">
      <w:pPr>
        <w:numPr>
          <w:ilvl w:val="0"/>
          <w:numId w:val="3"/>
        </w:numPr>
        <w:spacing w:after="0" w:line="240" w:lineRule="auto"/>
        <w:ind w:left="45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173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A2173E" w:rsidRPr="00A2173E" w:rsidRDefault="00A2173E" w:rsidP="00A2173E">
      <w:pPr>
        <w:spacing w:after="0" w:line="240" w:lineRule="auto"/>
        <w:ind w:left="45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173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Opis sposobu dokonywania oceny spełniania tego warunku</w:t>
      </w:r>
    </w:p>
    <w:p w:rsidR="00A2173E" w:rsidRPr="00A2173E" w:rsidRDefault="00A2173E" w:rsidP="00A2173E">
      <w:pPr>
        <w:numPr>
          <w:ilvl w:val="1"/>
          <w:numId w:val="3"/>
        </w:numPr>
        <w:spacing w:after="0" w:line="240" w:lineRule="auto"/>
        <w:ind w:left="7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173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Części I - przedstawić posiadanie aktualnej decyzji - zezwolenia Burmistrza Strzelec Krajeńskich na prowadzenie działalności w zakresie ochrony przed bezdomnymi zwierzętami Części II: przedstawić zezwolenie na prowadzenie działalności w zakresie prowadzenia schroniska - zgodnie z art. 7 ust. 1 </w:t>
      </w:r>
      <w:proofErr w:type="spellStart"/>
      <w:r w:rsidRPr="00A2173E">
        <w:rPr>
          <w:rFonts w:ascii="Times New Roman" w:eastAsia="Times New Roman" w:hAnsi="Times New Roman" w:cs="Times New Roman"/>
          <w:sz w:val="20"/>
          <w:szCs w:val="20"/>
          <w:lang w:eastAsia="pl-PL"/>
        </w:rPr>
        <w:t>pkt</w:t>
      </w:r>
      <w:proofErr w:type="spellEnd"/>
      <w:r w:rsidRPr="00A2173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4 ustawy o utrzymaniu czystości i porządku w gminach (tekst jednolity Dz. U. z 2012 r. poz. 391 ze zm.) na potwierdzenie tego warunku.</w:t>
      </w:r>
    </w:p>
    <w:p w:rsidR="00A2173E" w:rsidRPr="00A2173E" w:rsidRDefault="00A2173E" w:rsidP="00A2173E">
      <w:pPr>
        <w:numPr>
          <w:ilvl w:val="0"/>
          <w:numId w:val="3"/>
        </w:numPr>
        <w:spacing w:after="0" w:line="240" w:lineRule="auto"/>
        <w:ind w:left="45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173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III.3.2) Wiedza i doświadczenie</w:t>
      </w:r>
    </w:p>
    <w:p w:rsidR="00A2173E" w:rsidRPr="00A2173E" w:rsidRDefault="00A2173E" w:rsidP="00A2173E">
      <w:pPr>
        <w:spacing w:after="0" w:line="240" w:lineRule="auto"/>
        <w:ind w:left="45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173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Opis sposobu dokonywania oceny spełniania tego warunku</w:t>
      </w:r>
    </w:p>
    <w:p w:rsidR="00A2173E" w:rsidRPr="00A2173E" w:rsidRDefault="00A2173E" w:rsidP="00A2173E">
      <w:pPr>
        <w:numPr>
          <w:ilvl w:val="1"/>
          <w:numId w:val="3"/>
        </w:numPr>
        <w:spacing w:after="0" w:line="240" w:lineRule="auto"/>
        <w:ind w:left="7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173E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nie stawia szczególnych wymagań w zakresie spełnienia tego warunku. Wykonawca potwierdza spełnienie warunku poprzez złożenie oświadczenia (wzór zał. nr 2)</w:t>
      </w:r>
    </w:p>
    <w:p w:rsidR="00A2173E" w:rsidRPr="00A2173E" w:rsidRDefault="00A2173E" w:rsidP="00A2173E">
      <w:pPr>
        <w:numPr>
          <w:ilvl w:val="0"/>
          <w:numId w:val="3"/>
        </w:numPr>
        <w:spacing w:after="0" w:line="240" w:lineRule="auto"/>
        <w:ind w:left="45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173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III.3.3) Potencjał techniczny</w:t>
      </w:r>
    </w:p>
    <w:p w:rsidR="00A2173E" w:rsidRPr="00A2173E" w:rsidRDefault="00A2173E" w:rsidP="00A2173E">
      <w:pPr>
        <w:spacing w:after="0" w:line="240" w:lineRule="auto"/>
        <w:ind w:left="45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173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Opis sposobu dokonywania oceny spełniania tego warunku</w:t>
      </w:r>
    </w:p>
    <w:p w:rsidR="00A2173E" w:rsidRPr="00A2173E" w:rsidRDefault="00A2173E" w:rsidP="00A2173E">
      <w:pPr>
        <w:numPr>
          <w:ilvl w:val="1"/>
          <w:numId w:val="3"/>
        </w:numPr>
        <w:spacing w:after="0" w:line="240" w:lineRule="auto"/>
        <w:ind w:left="7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173E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nie stawia szczególnych wymagań w zakresie spełnienia tego warunku. Wykonawca potwierdza spełnienie warunku poprzez złożenie oświadczenia (wzór zał. nr 2)</w:t>
      </w:r>
    </w:p>
    <w:p w:rsidR="00A2173E" w:rsidRPr="00A2173E" w:rsidRDefault="00A2173E" w:rsidP="00A2173E">
      <w:pPr>
        <w:numPr>
          <w:ilvl w:val="0"/>
          <w:numId w:val="3"/>
        </w:numPr>
        <w:spacing w:after="0" w:line="240" w:lineRule="auto"/>
        <w:ind w:left="45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173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III.3.4) Osoby zdolne do wykonania zamówienia</w:t>
      </w:r>
    </w:p>
    <w:p w:rsidR="00A2173E" w:rsidRPr="00A2173E" w:rsidRDefault="00A2173E" w:rsidP="00A2173E">
      <w:pPr>
        <w:spacing w:after="0" w:line="240" w:lineRule="auto"/>
        <w:ind w:left="45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173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Opis sposobu dokonywania oceny spełniania tego warunku</w:t>
      </w:r>
    </w:p>
    <w:p w:rsidR="00A2173E" w:rsidRPr="00A2173E" w:rsidRDefault="00A2173E" w:rsidP="00A2173E">
      <w:pPr>
        <w:numPr>
          <w:ilvl w:val="1"/>
          <w:numId w:val="3"/>
        </w:numPr>
        <w:spacing w:after="0" w:line="240" w:lineRule="auto"/>
        <w:ind w:left="7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173E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nie stawia szczególnych wymagań w zakresie spełnienia tego warunku. Wykonawca potwierdza spełnienie warunku poprzez złożenie oświadczenia (wzór zał. nr 2)</w:t>
      </w:r>
    </w:p>
    <w:p w:rsidR="00A2173E" w:rsidRPr="00A2173E" w:rsidRDefault="00A2173E" w:rsidP="00A2173E">
      <w:pPr>
        <w:numPr>
          <w:ilvl w:val="0"/>
          <w:numId w:val="3"/>
        </w:numPr>
        <w:spacing w:after="0" w:line="240" w:lineRule="auto"/>
        <w:ind w:left="45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173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III.3.5) Sytuacja ekonomiczna i finansowa</w:t>
      </w:r>
    </w:p>
    <w:p w:rsidR="00A2173E" w:rsidRPr="00A2173E" w:rsidRDefault="00A2173E" w:rsidP="00A2173E">
      <w:pPr>
        <w:spacing w:after="0" w:line="240" w:lineRule="auto"/>
        <w:ind w:left="45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173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Opis sposobu dokonywania oceny spełniania tego warunku</w:t>
      </w:r>
    </w:p>
    <w:p w:rsidR="00A2173E" w:rsidRPr="00A2173E" w:rsidRDefault="00A2173E" w:rsidP="00A2173E">
      <w:pPr>
        <w:numPr>
          <w:ilvl w:val="1"/>
          <w:numId w:val="3"/>
        </w:numPr>
        <w:spacing w:after="0" w:line="240" w:lineRule="auto"/>
        <w:ind w:left="7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173E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nie stawia szczególnych wymagań w zakresie spełnienia tego warunku. Wykonawca potwierdza spełnienie warunku poprzez złożenie oświadczenia (wzór zał. nr 2)</w:t>
      </w:r>
    </w:p>
    <w:p w:rsidR="00A2173E" w:rsidRPr="00A2173E" w:rsidRDefault="00A2173E" w:rsidP="00A2173E">
      <w:pPr>
        <w:spacing w:after="0" w:line="240" w:lineRule="auto"/>
        <w:ind w:left="15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173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A2173E" w:rsidRPr="00A2173E" w:rsidRDefault="00A2173E" w:rsidP="00A2173E">
      <w:pPr>
        <w:spacing w:after="0" w:line="240" w:lineRule="auto"/>
        <w:ind w:left="15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173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A2173E" w:rsidRPr="00A2173E" w:rsidRDefault="00A2173E" w:rsidP="00A2173E">
      <w:pPr>
        <w:numPr>
          <w:ilvl w:val="0"/>
          <w:numId w:val="4"/>
        </w:numPr>
        <w:spacing w:after="0" w:line="240" w:lineRule="auto"/>
        <w:ind w:right="20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173E">
        <w:rPr>
          <w:rFonts w:ascii="Times New Roman" w:eastAsia="Times New Roman" w:hAnsi="Times New Roman" w:cs="Times New Roman"/>
          <w:sz w:val="20"/>
          <w:szCs w:val="20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A2173E" w:rsidRPr="00A2173E" w:rsidRDefault="00A2173E" w:rsidP="00A2173E">
      <w:pPr>
        <w:spacing w:after="0" w:line="240" w:lineRule="auto"/>
        <w:ind w:left="15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173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A2173E" w:rsidRPr="00A2173E" w:rsidRDefault="00A2173E" w:rsidP="00A2173E">
      <w:pPr>
        <w:numPr>
          <w:ilvl w:val="0"/>
          <w:numId w:val="5"/>
        </w:numPr>
        <w:spacing w:after="0" w:line="240" w:lineRule="auto"/>
        <w:ind w:right="20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173E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oświadczenie o braku podstaw do wykluczenia;</w:t>
      </w:r>
    </w:p>
    <w:p w:rsidR="00A2173E" w:rsidRPr="00A2173E" w:rsidRDefault="00A2173E" w:rsidP="00A2173E">
      <w:pPr>
        <w:numPr>
          <w:ilvl w:val="0"/>
          <w:numId w:val="5"/>
        </w:numPr>
        <w:spacing w:after="0" w:line="240" w:lineRule="auto"/>
        <w:ind w:right="20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173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A2173E">
        <w:rPr>
          <w:rFonts w:ascii="Times New Roman" w:eastAsia="Times New Roman" w:hAnsi="Times New Roman" w:cs="Times New Roman"/>
          <w:sz w:val="20"/>
          <w:szCs w:val="20"/>
          <w:lang w:eastAsia="pl-PL"/>
        </w:rPr>
        <w:t>pkt</w:t>
      </w:r>
      <w:proofErr w:type="spellEnd"/>
      <w:r w:rsidRPr="00A2173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ofert;</w:t>
      </w:r>
    </w:p>
    <w:p w:rsidR="00A2173E" w:rsidRPr="00A2173E" w:rsidRDefault="00A2173E" w:rsidP="00A2173E">
      <w:pPr>
        <w:spacing w:after="0" w:line="240" w:lineRule="auto"/>
        <w:ind w:left="152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2173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III.4.3) Dokumenty podmiotów zagranicznych</w:t>
      </w:r>
    </w:p>
    <w:p w:rsidR="00A2173E" w:rsidRPr="00A2173E" w:rsidRDefault="00A2173E" w:rsidP="00A2173E">
      <w:pPr>
        <w:spacing w:after="0" w:line="240" w:lineRule="auto"/>
        <w:ind w:left="152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2173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A2173E" w:rsidRPr="00A2173E" w:rsidRDefault="00A2173E" w:rsidP="00A2173E">
      <w:pPr>
        <w:spacing w:after="0" w:line="240" w:lineRule="auto"/>
        <w:ind w:left="152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2173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A2173E" w:rsidRPr="00A2173E" w:rsidRDefault="00A2173E" w:rsidP="00A2173E">
      <w:pPr>
        <w:numPr>
          <w:ilvl w:val="0"/>
          <w:numId w:val="6"/>
        </w:numPr>
        <w:spacing w:after="0" w:line="240" w:lineRule="auto"/>
        <w:ind w:right="20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173E">
        <w:rPr>
          <w:rFonts w:ascii="Times New Roman" w:eastAsia="Times New Roman" w:hAnsi="Times New Roman" w:cs="Times New Roman"/>
          <w:sz w:val="20"/>
          <w:szCs w:val="2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A2173E" w:rsidRPr="00A2173E" w:rsidRDefault="00A2173E" w:rsidP="00A2173E">
      <w:pPr>
        <w:spacing w:after="0" w:line="240" w:lineRule="auto"/>
        <w:ind w:left="152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2173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III.4.4) Dokumenty dotyczące przynależności do tej samej grupy kapitałowej</w:t>
      </w:r>
    </w:p>
    <w:p w:rsidR="00A2173E" w:rsidRPr="00A2173E" w:rsidRDefault="00A2173E" w:rsidP="00A2173E">
      <w:pPr>
        <w:numPr>
          <w:ilvl w:val="0"/>
          <w:numId w:val="7"/>
        </w:numPr>
        <w:spacing w:after="0" w:line="240" w:lineRule="auto"/>
        <w:ind w:right="20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173E">
        <w:rPr>
          <w:rFonts w:ascii="Times New Roman" w:eastAsia="Times New Roman" w:hAnsi="Times New Roman" w:cs="Times New Roman"/>
          <w:sz w:val="20"/>
          <w:szCs w:val="2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A2173E" w:rsidRPr="00A2173E" w:rsidRDefault="00A2173E" w:rsidP="00A2173E">
      <w:pPr>
        <w:spacing w:after="0" w:line="240" w:lineRule="auto"/>
        <w:ind w:left="15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173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III.6) INNE DOKUMENTY</w:t>
      </w:r>
    </w:p>
    <w:p w:rsidR="00A2173E" w:rsidRPr="00A2173E" w:rsidRDefault="00A2173E" w:rsidP="00A2173E">
      <w:pPr>
        <w:spacing w:after="0" w:line="240" w:lineRule="auto"/>
        <w:ind w:left="152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2173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Inne dokumenty niewymienione w </w:t>
      </w:r>
      <w:proofErr w:type="spellStart"/>
      <w:r w:rsidRPr="00A2173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pkt</w:t>
      </w:r>
      <w:proofErr w:type="spellEnd"/>
      <w:r w:rsidRPr="00A2173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III.4) albo w </w:t>
      </w:r>
      <w:proofErr w:type="spellStart"/>
      <w:r w:rsidRPr="00A2173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pkt</w:t>
      </w:r>
      <w:proofErr w:type="spellEnd"/>
      <w:r w:rsidRPr="00A2173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III.5)</w:t>
      </w:r>
    </w:p>
    <w:p w:rsidR="00A2173E" w:rsidRPr="00A2173E" w:rsidRDefault="00A2173E" w:rsidP="00A2173E">
      <w:pPr>
        <w:spacing w:after="0" w:line="240" w:lineRule="auto"/>
        <w:ind w:left="15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173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Zezwolenie na prowadzenie przez przedsiębiorcę działalności polegającej na prowadzeniu schroniska dla bezdomnych zwierząt oraz zezwolenie w zakresie ochrony przed bezdomnymi zwierzętami na podstawie ustawy z dnia 13.09.1996 r. o utrzymaniu czystości i porządku w gminach (tj. Dz. U. z 2005 r., nr 236, poz. 2008 ze zm.) 2. Zezwolenie na transport </w:t>
      </w:r>
      <w:proofErr w:type="spellStart"/>
      <w:r w:rsidRPr="00A2173E">
        <w:rPr>
          <w:rFonts w:ascii="Times New Roman" w:eastAsia="Times New Roman" w:hAnsi="Times New Roman" w:cs="Times New Roman"/>
          <w:sz w:val="20"/>
          <w:szCs w:val="20"/>
          <w:lang w:eastAsia="pl-PL"/>
        </w:rPr>
        <w:t>padłych</w:t>
      </w:r>
      <w:proofErr w:type="spellEnd"/>
      <w:r w:rsidRPr="00A2173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zwierząt na podstawie ustawy z dnia 27.04.2001 r. o odpadach (tj. Dz. U. z 2007 r., Nr 39, poz. 251 ze zm.) lub umowę z innym posiadaczem odpadów, który posiada takie zezwolenie. 3. Zezwolenie na unieszkodliwianie </w:t>
      </w:r>
      <w:proofErr w:type="spellStart"/>
      <w:r w:rsidRPr="00A2173E">
        <w:rPr>
          <w:rFonts w:ascii="Times New Roman" w:eastAsia="Times New Roman" w:hAnsi="Times New Roman" w:cs="Times New Roman"/>
          <w:sz w:val="20"/>
          <w:szCs w:val="20"/>
          <w:lang w:eastAsia="pl-PL"/>
        </w:rPr>
        <w:t>padłych</w:t>
      </w:r>
      <w:proofErr w:type="spellEnd"/>
      <w:r w:rsidRPr="00A2173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zwierząt na podstawie ustawy z dnia 27.04.2001 r. o odpadach (tj. Dz. U. z 2007 r., Nr 39, poz. 251 ze zm.) lub umowę z innym posiadaczem odpadów, który posiada takie zezwolenie. 4. Oświadczenie o zawartej umowie na stałą współpracę z lekarzem weterynarii (nie dotyczy osób prowadzących działalność, mających uprawnienia lekarza weterynarii) 5. pełnomocnictwo do reprezentowania w postępowaniu ( w przypadku podmiotów występujących wspólnie)</w:t>
      </w:r>
    </w:p>
    <w:p w:rsidR="00A2173E" w:rsidRDefault="00A2173E" w:rsidP="00A217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A2173E" w:rsidRPr="00A2173E" w:rsidRDefault="00A2173E" w:rsidP="00A217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A2173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SEKCJA IV: PROCEDURA</w:t>
      </w:r>
    </w:p>
    <w:p w:rsidR="00A2173E" w:rsidRPr="00A2173E" w:rsidRDefault="00A2173E" w:rsidP="00A2173E">
      <w:pPr>
        <w:spacing w:after="0" w:line="240" w:lineRule="auto"/>
        <w:ind w:left="15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173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IV.1) TRYB UDZIELENIA ZAMÓWIENIA</w:t>
      </w:r>
    </w:p>
    <w:p w:rsidR="00A2173E" w:rsidRPr="00A2173E" w:rsidRDefault="00A2173E" w:rsidP="00A2173E">
      <w:pPr>
        <w:spacing w:after="0" w:line="240" w:lineRule="auto"/>
        <w:ind w:left="15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173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IV.1.1) Tryb udzielenia zamówienia:</w:t>
      </w:r>
      <w:r w:rsidRPr="00A2173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przetarg nieograniczony.</w:t>
      </w:r>
    </w:p>
    <w:p w:rsidR="00A2173E" w:rsidRPr="00A2173E" w:rsidRDefault="00A2173E" w:rsidP="00A2173E">
      <w:pPr>
        <w:spacing w:after="0" w:line="240" w:lineRule="auto"/>
        <w:ind w:left="15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173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IV.2) KRYTERIA OCENY OFERT</w:t>
      </w:r>
    </w:p>
    <w:p w:rsidR="00A2173E" w:rsidRPr="00A2173E" w:rsidRDefault="00A2173E" w:rsidP="00A2173E">
      <w:pPr>
        <w:spacing w:after="0" w:line="240" w:lineRule="auto"/>
        <w:ind w:left="15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173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IV.2.1) Kryteria oceny ofert: </w:t>
      </w:r>
      <w:r w:rsidRPr="00A2173E">
        <w:rPr>
          <w:rFonts w:ascii="Times New Roman" w:eastAsia="Times New Roman" w:hAnsi="Times New Roman" w:cs="Times New Roman"/>
          <w:sz w:val="20"/>
          <w:szCs w:val="20"/>
          <w:lang w:eastAsia="pl-PL"/>
        </w:rPr>
        <w:t>najniższa cena.</w:t>
      </w:r>
    </w:p>
    <w:p w:rsidR="00A2173E" w:rsidRPr="00A2173E" w:rsidRDefault="00A2173E" w:rsidP="00A2173E">
      <w:pPr>
        <w:spacing w:after="0" w:line="240" w:lineRule="auto"/>
        <w:ind w:left="15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173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IV.3) ZMIANA UMOWY</w:t>
      </w:r>
    </w:p>
    <w:p w:rsidR="00A2173E" w:rsidRPr="00A2173E" w:rsidRDefault="00A2173E" w:rsidP="00A2173E">
      <w:pPr>
        <w:spacing w:after="0" w:line="240" w:lineRule="auto"/>
        <w:ind w:left="15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173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A2173E" w:rsidRPr="00A2173E" w:rsidRDefault="00A2173E" w:rsidP="00A2173E">
      <w:pPr>
        <w:spacing w:after="0" w:line="240" w:lineRule="auto"/>
        <w:ind w:left="15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173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Dopuszczalne zmiany postanowień umowy oraz określenie warunków zmian</w:t>
      </w:r>
    </w:p>
    <w:p w:rsidR="00A2173E" w:rsidRPr="00A2173E" w:rsidRDefault="00A2173E" w:rsidP="00A2173E">
      <w:pPr>
        <w:spacing w:after="0" w:line="240" w:lineRule="auto"/>
        <w:ind w:left="15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173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1. Wykonawca akceptuje treść wzoru umowy (załącznik nr 5 do SIWZ) na wykonanie przedmiotu zamówienia, oświadczeniem zawartym w treści formularza ofertowego (załącznik nr 1 do SIWZ). Postanowienia umowy ustalone we wzorze nie podlegają zmianie przez Wykonawcę. 2. Wszelkie zmiany postanowień niniejszej umowy mogą być dokonywane jedynie w formie pisemnej, pod rygorem nieważności. 3. Strony ustalają, iż zmiana umowy może nastąpić w następujących przypadkach: a) urzędowej zmiany podatku VAT; b szczególnie niesprzyjających warunków atmosferycznych; c) siły wyższej. d) zmiana terminu realizacji przedmiotu zamówienia spowodowana okolicznościami określonymi lit. od </w:t>
      </w:r>
      <w:proofErr w:type="spellStart"/>
      <w:r w:rsidRPr="00A2173E">
        <w:rPr>
          <w:rFonts w:ascii="Times New Roman" w:eastAsia="Times New Roman" w:hAnsi="Times New Roman" w:cs="Times New Roman"/>
          <w:sz w:val="20"/>
          <w:szCs w:val="20"/>
          <w:lang w:eastAsia="pl-PL"/>
        </w:rPr>
        <w:t>b-c</w:t>
      </w:r>
      <w:proofErr w:type="spellEnd"/>
      <w:r w:rsidRPr="00A2173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niniejszego paragrafu, e) zmiany podwykonawców.</w:t>
      </w:r>
    </w:p>
    <w:p w:rsidR="00A2173E" w:rsidRPr="00A2173E" w:rsidRDefault="00A2173E" w:rsidP="00A2173E">
      <w:pPr>
        <w:spacing w:after="0" w:line="240" w:lineRule="auto"/>
        <w:ind w:left="15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173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IV.4) INFORMACJE ADMINISTRACYJNE</w:t>
      </w:r>
    </w:p>
    <w:p w:rsidR="00A2173E" w:rsidRDefault="00A2173E" w:rsidP="00A2173E">
      <w:pPr>
        <w:spacing w:after="0" w:line="240" w:lineRule="auto"/>
        <w:ind w:left="15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173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>IV.4.1)</w:t>
      </w:r>
      <w:r w:rsidRPr="00A2173E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A2173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A2173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hyperlink r:id="rId6" w:history="1">
        <w:r w:rsidRPr="003957E0"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www.bip.strzelce.pl</w:t>
        </w:r>
      </w:hyperlink>
    </w:p>
    <w:p w:rsidR="00A2173E" w:rsidRPr="00A2173E" w:rsidRDefault="00A2173E" w:rsidP="00A2173E">
      <w:pPr>
        <w:spacing w:after="0" w:line="240" w:lineRule="auto"/>
        <w:ind w:left="15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173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A2173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Urząd Miejski w Strzelcach Kraj. Al. Wolności 48, 66 - 500 Strzelce Kraj..</w:t>
      </w:r>
    </w:p>
    <w:p w:rsidR="00A2173E" w:rsidRPr="00A2173E" w:rsidRDefault="00A2173E" w:rsidP="00A2173E">
      <w:pPr>
        <w:spacing w:after="0" w:line="240" w:lineRule="auto"/>
        <w:ind w:left="15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173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A2173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28.11.2014 godzina 13:00, miejsce: Urząd Miejski w Strzelcach Kraj. Al. Wolności 48, 66 - 500 Strzelce Kraj. punkt informacyjny (biuro nr 3 na parterze).</w:t>
      </w:r>
    </w:p>
    <w:p w:rsidR="00A2173E" w:rsidRPr="00A2173E" w:rsidRDefault="00A2173E" w:rsidP="00A2173E">
      <w:pPr>
        <w:spacing w:after="0" w:line="240" w:lineRule="auto"/>
        <w:ind w:left="15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173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IV.4.5) Termin związania ofertą:</w:t>
      </w:r>
      <w:r w:rsidRPr="00A2173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okres w dniach: 30 (od ostatecznego terminu składania ofert).</w:t>
      </w:r>
    </w:p>
    <w:p w:rsidR="00A2173E" w:rsidRPr="00A2173E" w:rsidRDefault="00A2173E" w:rsidP="00A2173E">
      <w:pPr>
        <w:spacing w:after="0" w:line="240" w:lineRule="auto"/>
        <w:ind w:left="15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173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A2173E">
        <w:rPr>
          <w:rFonts w:ascii="Times New Roman" w:eastAsia="Times New Roman" w:hAnsi="Times New Roman" w:cs="Times New Roman"/>
          <w:sz w:val="20"/>
          <w:szCs w:val="20"/>
          <w:lang w:eastAsia="pl-PL"/>
        </w:rPr>
        <w:t>nie</w:t>
      </w:r>
    </w:p>
    <w:p w:rsidR="00A2173E" w:rsidRPr="00A2173E" w:rsidRDefault="00A2173E" w:rsidP="00A2173E">
      <w:pPr>
        <w:spacing w:after="0" w:line="240" w:lineRule="auto"/>
        <w:ind w:left="15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2173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ZAŁĄCZNIK I - INFORMACJE DOTYCZĄCE OFERT CZĘŚCIOWYCH</w:t>
      </w:r>
    </w:p>
    <w:p w:rsidR="00A2173E" w:rsidRDefault="00A2173E" w:rsidP="00A2173E">
      <w:pPr>
        <w:spacing w:after="0" w:line="240" w:lineRule="auto"/>
        <w:ind w:left="152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2173E" w:rsidRPr="00A2173E" w:rsidRDefault="00A2173E" w:rsidP="00A2173E">
      <w:pPr>
        <w:spacing w:after="0" w:line="240" w:lineRule="auto"/>
        <w:ind w:left="15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173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CZĘŚĆ Nr:</w:t>
      </w:r>
      <w:r w:rsidRPr="00A2173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 </w:t>
      </w:r>
      <w:r w:rsidRPr="00A2173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NAZWA:</w:t>
      </w:r>
      <w:r w:rsidRPr="00A2173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Część I - Wyłapywanie bezdomnych zwierząt z terenu Gminy Strzelce Krajeńskie.</w:t>
      </w:r>
    </w:p>
    <w:p w:rsidR="00A2173E" w:rsidRPr="00A2173E" w:rsidRDefault="00A2173E" w:rsidP="00A2173E">
      <w:pPr>
        <w:numPr>
          <w:ilvl w:val="0"/>
          <w:numId w:val="8"/>
        </w:numPr>
        <w:spacing w:after="0" w:line="240" w:lineRule="auto"/>
        <w:ind w:left="45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173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1) Krótki opis ze wskazaniem wielkości lub zakresu zamówienia:</w:t>
      </w:r>
      <w:r w:rsidRPr="00A2173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1. Wyłapywanie bezpańskich psów (całodobowo przez 7 dni w tygodniu); 2. Transportowanie zwierząt pojazdem w sposób niestwarzający zagrożenia dla ich życia i zdrowia oraz niezadający im cierpień. 3. Zapewnienia w razie potrzeby pomocy weterynaryjnej i diagnostycznej podczas przeprowadzanej akcji wyłapywania i transportu zwierząt. 4. Przetrzymywanie i zapewnienie wyłapanym bezdomnym zwierzętom właściwych warunków sanitarnych i bytowych do czasu ich przekazania/wywozu do schroniska wskazanego przez Zamawiającego. 5. Zabranie potrąconego psa celem udzielenia natychmiastowej pomocy lekarskiej. 6. Zabranie i przechowywanie psa, który pogryzł człowieka na czas kwarantanny. 7. Przeprowadzanie interwencji w innych przypadkach (wg wskazań Zamawiającego) - w dniu przyjęcia zgłoszenia, w tym m. in. odławianie zwierząt dziko żyjących oraz przetransportowanie odłowionego zwierzęcia we wskazane przez Zamawiającego miejsce. W przypadku konieczności lub potrzeby leczenia odłowionego zwierzęcia, przewiezienie go do lekarza weterynarii wskazanego przez Zamawiającego, a w przypadkach koniecznych zapewnienie odpowiednich warunków rekonwalescencji. 8. Dojazd do miejsca zgłoszenia zdarzenia drogowego z udziałem zwierzęcia bezdomnego lub </w:t>
      </w:r>
      <w:proofErr w:type="spellStart"/>
      <w:r w:rsidRPr="00A2173E">
        <w:rPr>
          <w:rFonts w:ascii="Times New Roman" w:eastAsia="Times New Roman" w:hAnsi="Times New Roman" w:cs="Times New Roman"/>
          <w:sz w:val="20"/>
          <w:szCs w:val="20"/>
          <w:lang w:eastAsia="pl-PL"/>
        </w:rPr>
        <w:t>wolnożyjącego</w:t>
      </w:r>
      <w:proofErr w:type="spellEnd"/>
      <w:r w:rsidRPr="00A2173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zapewnienie opieki weterynaryjnej przez lekarza weterynarii wskazanego przez Zamawiającego, zapewnienia odpowiednich warunków rekonwalescencji (odpowiednie kojce dopasowane do potrzeb zwierząt - wielkość, dostęp światła). Wyłapaniu podlegają: a) psy pozostające bez opieki; b) ślepe mioty psów pozostających bez opieki (z tym, że, jeden ślepy miot psów przy rozliczeniu traktuje się, jako jednego dorosłego psa); c) psy nie posiadające identyfikatora </w:t>
      </w:r>
      <w:proofErr w:type="spellStart"/>
      <w:r w:rsidRPr="00A2173E">
        <w:rPr>
          <w:rFonts w:ascii="Times New Roman" w:eastAsia="Times New Roman" w:hAnsi="Times New Roman" w:cs="Times New Roman"/>
          <w:sz w:val="20"/>
          <w:szCs w:val="20"/>
          <w:lang w:eastAsia="pl-PL"/>
        </w:rPr>
        <w:t>czipowego</w:t>
      </w:r>
      <w:proofErr w:type="spellEnd"/>
      <w:r w:rsidRPr="00A2173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nie wyposażone w obrożę z oznaczeniem umożliwiającym identyfikację właściciela; d) psy ranne, agresywne i te, które pogryzły ludzi (w przypadku pogryzień ludzi, zwierzę należy poddać okresowi kwarantanny w ośrodku lecznicy dla zwierząt); e) zwierzęta dziko żyjące (w przypadkach zgłoszeń przez mieszkańców), które po odłowieniu zostaną przetransportowane do miejsca wskazanego przez Zamawiającego, a w razie konieczności, zabranie zwierząt dziko żyjących chorych, w celu przewiezienia do lekarza weterynarii wskazanego przez Zamawiającego. Wykonawca w momencie wyłapania zwierzęcia przejmuje od Gminy wszelkie obowiązki związane z zapewnieniem mu opieki i transportem do schroniska i z tego tytułu nie może dochodzić żadnych roszczeń od Zamawiającego oprócz wynagrodzenia wynikającego z zawartej umowy. Wyłapywanie psów będzie dokonywane na podstawie telefonicznego zgłoszenia Zamawiającego w czasie nie dłuższym niż 4 godziny od zgłoszenia, a w przypadku psa, który pogryzł człowieka oraz w przypadkach zwierząt, których zachowanie i wygląd wskazuje na możliwość zarażenia wścieklizną lub inną chorobą, interwencję należy podjąć do 2 godzin od zgłoszenia, w sposób humanitarny i zgodnie z Rozporządzeniem Ministra Spraw Wewnętrznych i Administracji z dnia 26.08.1998 r. w sprawie zasad i warunków wyłapywania bezdomnych zwierząt /Dz. U. Nr 116 poz. 753/. Wykonawca po wyłapaniu zwierzęcia przewozi go do miejsca schronienia, w którym zapewnia mu właściwą opiekę, do czasu transportu i przekazania zwierzęcia odłowionego do wskazanego przez Zamawiającego schroniska. W przypadku padnięcia/uśpienia zwierzęcia Wykonawca przekaże jego zwłoki do utylizacji prowadzonej przez podmiot do tego uprawniony. Wyłapywanie bezdomnych psów będzie następowało po telefonicznym zgłoszeniu przez upoważnionych pracowników Referatu Gospodarki Komunalnej, Ochrony Środowiska i Rolnictwa Urzędu Miejskiego w Strzelcach Krajeńskich oraz Patrolu Policyjnego Komendy Powiatowej Policji w Strzelcach Krajeńskich, którzy wskażą Wykonawcy lokalizację bezdomnego psa lub innych zwierząt bezdomnych oraz </w:t>
      </w:r>
      <w:proofErr w:type="spellStart"/>
      <w:r w:rsidRPr="00A2173E">
        <w:rPr>
          <w:rFonts w:ascii="Times New Roman" w:eastAsia="Times New Roman" w:hAnsi="Times New Roman" w:cs="Times New Roman"/>
          <w:sz w:val="20"/>
          <w:szCs w:val="20"/>
          <w:lang w:eastAsia="pl-PL"/>
        </w:rPr>
        <w:t>wolnożyjących</w:t>
      </w:r>
      <w:proofErr w:type="spellEnd"/>
      <w:r w:rsidRPr="00A2173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Wykonawca przystępujący do przetargu, o którym mowa zobowiązany jest także do: 1) Posiadania urządzenia umożliwiającego odczytanie </w:t>
      </w:r>
      <w:proofErr w:type="spellStart"/>
      <w:r w:rsidRPr="00A2173E">
        <w:rPr>
          <w:rFonts w:ascii="Times New Roman" w:eastAsia="Times New Roman" w:hAnsi="Times New Roman" w:cs="Times New Roman"/>
          <w:sz w:val="20"/>
          <w:szCs w:val="20"/>
          <w:lang w:eastAsia="pl-PL"/>
        </w:rPr>
        <w:t>mikroczipa</w:t>
      </w:r>
      <w:proofErr w:type="spellEnd"/>
      <w:r w:rsidRPr="00A2173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który powinien być zaaplikowany podskórnie zwierzęciu - wyłącznie psy. Oznaczania </w:t>
      </w:r>
      <w:proofErr w:type="spellStart"/>
      <w:r w:rsidRPr="00A2173E">
        <w:rPr>
          <w:rFonts w:ascii="Times New Roman" w:eastAsia="Times New Roman" w:hAnsi="Times New Roman" w:cs="Times New Roman"/>
          <w:sz w:val="20"/>
          <w:szCs w:val="20"/>
          <w:lang w:eastAsia="pl-PL"/>
        </w:rPr>
        <w:t>mikroczipem</w:t>
      </w:r>
      <w:proofErr w:type="spellEnd"/>
      <w:r w:rsidRPr="00A2173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psów (jeśli do tej pory nie były oznakowane) bezboleśnie aplikowanym podskórnie bezpośrednio przed oddaniem zwierzęcia do adopcji. 2) Posiadania przez cały okres wykonywania przedmiotu zamówienia zezwolenia, o którym mowa w art. 7 ust. 1 </w:t>
      </w:r>
      <w:proofErr w:type="spellStart"/>
      <w:r w:rsidRPr="00A2173E">
        <w:rPr>
          <w:rFonts w:ascii="Times New Roman" w:eastAsia="Times New Roman" w:hAnsi="Times New Roman" w:cs="Times New Roman"/>
          <w:sz w:val="20"/>
          <w:szCs w:val="20"/>
          <w:lang w:eastAsia="pl-PL"/>
        </w:rPr>
        <w:t>pkt</w:t>
      </w:r>
      <w:proofErr w:type="spellEnd"/>
      <w:r w:rsidRPr="00A2173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3 ustawy o </w:t>
      </w:r>
      <w:r w:rsidRPr="00A2173E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utrzymaniu czystości i porządku w gminach. 3) Przedkładania raz na miesiąc razem z fakturą, zbiorczej informacji zawierającej dane o zwierzętach wyłapanych i poddanych kwarantannie, oddanych społecznemu opiekunowi lub organizacji społecznej do adopcji, nowemu właścicielowi (wraz z załączeniem kopii umowy adopcyjnej), poddanych uśpieniu (z podaniem przyczyny), </w:t>
      </w:r>
      <w:proofErr w:type="spellStart"/>
      <w:r w:rsidRPr="00A2173E">
        <w:rPr>
          <w:rFonts w:ascii="Times New Roman" w:eastAsia="Times New Roman" w:hAnsi="Times New Roman" w:cs="Times New Roman"/>
          <w:sz w:val="20"/>
          <w:szCs w:val="20"/>
          <w:lang w:eastAsia="pl-PL"/>
        </w:rPr>
        <w:t>padłych</w:t>
      </w:r>
      <w:proofErr w:type="spellEnd"/>
      <w:r w:rsidRPr="00A2173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(z podaniem przyczyny), przekazanych do schroniska lub pozostających pod opieką lecznicy weterynaryjnej z załączeniem czytelnych, kolorowych fotografii i numerem </w:t>
      </w:r>
      <w:proofErr w:type="spellStart"/>
      <w:r w:rsidRPr="00A2173E">
        <w:rPr>
          <w:rFonts w:ascii="Times New Roman" w:eastAsia="Times New Roman" w:hAnsi="Times New Roman" w:cs="Times New Roman"/>
          <w:sz w:val="20"/>
          <w:szCs w:val="20"/>
          <w:lang w:eastAsia="pl-PL"/>
        </w:rPr>
        <w:t>czipu</w:t>
      </w:r>
      <w:proofErr w:type="spellEnd"/>
      <w:r w:rsidRPr="00A2173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liczby zwierząt </w:t>
      </w:r>
      <w:proofErr w:type="spellStart"/>
      <w:r w:rsidRPr="00A2173E">
        <w:rPr>
          <w:rFonts w:ascii="Times New Roman" w:eastAsia="Times New Roman" w:hAnsi="Times New Roman" w:cs="Times New Roman"/>
          <w:sz w:val="20"/>
          <w:szCs w:val="20"/>
          <w:lang w:eastAsia="pl-PL"/>
        </w:rPr>
        <w:t>zaczipowanych</w:t>
      </w:r>
      <w:proofErr w:type="spellEnd"/>
      <w:r w:rsidRPr="00A2173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danych o ilości odłowionych zwierząt </w:t>
      </w:r>
      <w:proofErr w:type="spellStart"/>
      <w:r w:rsidRPr="00A2173E">
        <w:rPr>
          <w:rFonts w:ascii="Times New Roman" w:eastAsia="Times New Roman" w:hAnsi="Times New Roman" w:cs="Times New Roman"/>
          <w:sz w:val="20"/>
          <w:szCs w:val="20"/>
          <w:lang w:eastAsia="pl-PL"/>
        </w:rPr>
        <w:t>wolnożyjących</w:t>
      </w:r>
      <w:proofErr w:type="spellEnd"/>
      <w:r w:rsidRPr="00A2173E">
        <w:rPr>
          <w:rFonts w:ascii="Times New Roman" w:eastAsia="Times New Roman" w:hAnsi="Times New Roman" w:cs="Times New Roman"/>
          <w:sz w:val="20"/>
          <w:szCs w:val="20"/>
          <w:lang w:eastAsia="pl-PL"/>
        </w:rPr>
        <w:t>. 4) Udostępniania Zamawiającemu danych adresowych oraz numeru telefonu osób zainteresowanych adopcją bezdomnego zwierzęcia - przed decyzją o jego przekazaniu. 5) Przekazywania do Urzędu Miejskiego w Strzelcach Krajeńskich aktualnych informacji dotyczących zwierząt, które mogą zostać poddane adopcji, przekazane społecznemu opiekunowi lub organizacji społecznej wraz z krótkim opisem i zdjęciami, w celu zamieszczenia ich na stronie WWW. Określa się szacunkową ilość bezdomnych psów do odłowienia z terenu Gminy Strzelce Krajeńskie - ok. 60 szt./rocznie (ok. 5 sztuk miesięcznie). Określa się szacunkową liczbę psów przewiezionych do schroniska - ok. 40 szt. rocznie.</w:t>
      </w:r>
    </w:p>
    <w:p w:rsidR="00A2173E" w:rsidRPr="00A2173E" w:rsidRDefault="00A2173E" w:rsidP="00A2173E">
      <w:pPr>
        <w:numPr>
          <w:ilvl w:val="0"/>
          <w:numId w:val="8"/>
        </w:numPr>
        <w:spacing w:after="0" w:line="240" w:lineRule="auto"/>
        <w:ind w:left="45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173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2) Wspólny Słownik Zamówień (CPV):</w:t>
      </w:r>
      <w:r w:rsidRPr="00A2173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85.20.00.00-1.</w:t>
      </w:r>
    </w:p>
    <w:p w:rsidR="00A2173E" w:rsidRPr="00A2173E" w:rsidRDefault="00A2173E" w:rsidP="00A2173E">
      <w:pPr>
        <w:numPr>
          <w:ilvl w:val="0"/>
          <w:numId w:val="8"/>
        </w:numPr>
        <w:spacing w:after="0" w:line="240" w:lineRule="auto"/>
        <w:ind w:left="30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173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3) Czas trwania lub termin wykonania:</w:t>
      </w:r>
      <w:r w:rsidRPr="00A2173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Zakończenie: 31.12.2015.</w:t>
      </w:r>
    </w:p>
    <w:p w:rsidR="00A2173E" w:rsidRPr="00A2173E" w:rsidRDefault="00A2173E" w:rsidP="00A2173E">
      <w:pPr>
        <w:numPr>
          <w:ilvl w:val="0"/>
          <w:numId w:val="8"/>
        </w:numPr>
        <w:spacing w:after="0" w:line="240" w:lineRule="auto"/>
        <w:ind w:left="45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173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4) Kryteria oceny ofert: </w:t>
      </w:r>
      <w:r w:rsidRPr="00A2173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najniższa cena. </w:t>
      </w:r>
    </w:p>
    <w:p w:rsidR="00A2173E" w:rsidRPr="00A2173E" w:rsidRDefault="00A2173E" w:rsidP="00A217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2173E" w:rsidRPr="00A2173E" w:rsidRDefault="00A2173E" w:rsidP="00A2173E">
      <w:pPr>
        <w:spacing w:after="0" w:line="240" w:lineRule="auto"/>
        <w:ind w:left="15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173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CZĘŚĆ Nr:</w:t>
      </w:r>
      <w:r w:rsidRPr="00A2173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 </w:t>
      </w:r>
      <w:r w:rsidRPr="00A2173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NAZWA:</w:t>
      </w:r>
      <w:r w:rsidRPr="00A2173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Część II - Zapewnienie opieki w schronisku bezdomnym zwierzętom z terenu Gminy Strzelce Krajeńskie.</w:t>
      </w:r>
    </w:p>
    <w:p w:rsidR="00A2173E" w:rsidRPr="00A2173E" w:rsidRDefault="00A2173E" w:rsidP="00A2173E">
      <w:pPr>
        <w:numPr>
          <w:ilvl w:val="0"/>
          <w:numId w:val="9"/>
        </w:numPr>
        <w:spacing w:after="0" w:line="240" w:lineRule="auto"/>
        <w:ind w:left="45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173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1) Krótki opis ze wskazaniem wielkości lub zakresu zamówienia:</w:t>
      </w:r>
      <w:r w:rsidRPr="00A2173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1) Przejęcie psów będących dotychczas pod opieką w Schronisku dla bezdomnych zwierząt w Jędrzejewie, prowadzonym przez Firmę VET - AGRO SERWIS z siedzibą przy ul. Konopnickiej 62, 64 - 980 Trzcianka, w liczbie stanowiącej faktyczną liczbę zwierząt przetrzymywanych w dniu zawarcia umowy (orientacyjnie podaje się, iż liczba zwierząt przebywających w schronisku na dzień 31.10.2014 r. wynosi 68 szt.). 2) w przypadku konieczności przetransportowania psów ze schroniska dla bezdomnych zwierząt w Jędrzejewie do schroniska prowadzonego przez wyłonionego Wykonawcę, Wykonawca zapewnia transport w ramach kosztów wykonania umowy. 3) przyjęcie nowych bezdomnych zwierząt do schroniska, w tym: a) wykonanie wymaganych szczepień ochronnych, b) odpchlenie zwierząt, c) odrobaczenie zwierząt. 4) utrzymywanie bezdomnych zwierząt w schronisku w tym: a) zapewnienie właściwych warunków sanitarnych i bytowych, b) karmienie zwierząt, c) opieka weterynaryjna (profilaktyka i leczenie), d) przeprowadzenie sterylizacji/kastracji, e) wydawanie zwierząt dla osób chętnych do ich adopcji, oraz informowanie Gminy o miejscu ich przekazania, f) usypianie zwierząt w przypadku wystąpienia takiej konieczności, g) podskórne wszczepienie </w:t>
      </w:r>
      <w:proofErr w:type="spellStart"/>
      <w:r w:rsidRPr="00A2173E">
        <w:rPr>
          <w:rFonts w:ascii="Times New Roman" w:eastAsia="Times New Roman" w:hAnsi="Times New Roman" w:cs="Times New Roman"/>
          <w:sz w:val="20"/>
          <w:szCs w:val="20"/>
          <w:lang w:eastAsia="pl-PL"/>
        </w:rPr>
        <w:t>mikrochipu</w:t>
      </w:r>
      <w:proofErr w:type="spellEnd"/>
      <w:r w:rsidRPr="00A2173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wprowadzenie numeru do bazy danych, h) przekazywanie w formie elektronicznej zdjęć nowo przekazanych zwierząt raz w miesiącu wraz ze specyfikacją do faktury. i) prowadzenie ewidencji przyjmowanych pod opiekę bezdomnych zwierząt z terenu Gminy Strzelce Krajeńskie. 5) Rozliczenie z Wykonawcą odbywać się będzie na podstawie comiesięcznych faktur zawierających ceny jednostkowe ofertowe obejmujące cały zakres usług, które zostaną przemnożone przez ilości zwierząt objętych opieką w danym miesiącu. 6) Zamawiający szacuje, że średni szacunkowy stan bezdomnych zwierząt w miesiącu będzie wynosił 65 sztuk, co daje rocznie 65szt x 365 dni = 23725 </w:t>
      </w:r>
      <w:proofErr w:type="spellStart"/>
      <w:r w:rsidRPr="00A2173E">
        <w:rPr>
          <w:rFonts w:ascii="Times New Roman" w:eastAsia="Times New Roman" w:hAnsi="Times New Roman" w:cs="Times New Roman"/>
          <w:sz w:val="20"/>
          <w:szCs w:val="20"/>
          <w:lang w:eastAsia="pl-PL"/>
        </w:rPr>
        <w:t>szt</w:t>
      </w:r>
      <w:proofErr w:type="spellEnd"/>
      <w:r w:rsidRPr="00A2173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/dni. 7) Zamawiający szacuje liczbę nowo przyjętych psów do schroniska na ok. 40 sztuk w ciągu roku. Wykonawca zobowiązany jest do przedkładania wraz z fakturą następującego zestawienia: a) potwierdzenie przyjęcia do schroniska ilości psów dostarczonych przez podmiot wyłapujący psy; b) ilość psów oddanych do adopcji i poddanych eutanazji; c) rozliczenie miesięczne pobytu psów w schronisku; d) zestawienie numerów wszczepionych elektronicznych identyfikatorów </w:t>
      </w:r>
      <w:proofErr w:type="spellStart"/>
      <w:r w:rsidRPr="00A2173E">
        <w:rPr>
          <w:rFonts w:ascii="Times New Roman" w:eastAsia="Times New Roman" w:hAnsi="Times New Roman" w:cs="Times New Roman"/>
          <w:sz w:val="20"/>
          <w:szCs w:val="20"/>
          <w:lang w:eastAsia="pl-PL"/>
        </w:rPr>
        <w:t>czipów</w:t>
      </w:r>
      <w:proofErr w:type="spellEnd"/>
      <w:r w:rsidRPr="00A2173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; e) zestawienie wykonanych zabiegów sterylizacji i kastracji. Ponadto Wykonawca (w każdej części) zobowiąże się do: 1) Przestrzegania przepisów prawa przy wykonywaniu przedmiotu zamówienia ujętych zwłaszcza w: a) ustawie z dnia 21 sierpnia 1997 r. o ochronie zwierząt (Dz. U. z 2013 r. poz. 856 </w:t>
      </w:r>
      <w:proofErr w:type="spellStart"/>
      <w:r w:rsidRPr="00A2173E">
        <w:rPr>
          <w:rFonts w:ascii="Times New Roman" w:eastAsia="Times New Roman" w:hAnsi="Times New Roman" w:cs="Times New Roman"/>
          <w:sz w:val="20"/>
          <w:szCs w:val="20"/>
          <w:lang w:eastAsia="pl-PL"/>
        </w:rPr>
        <w:t>t.j</w:t>
      </w:r>
      <w:proofErr w:type="spellEnd"/>
      <w:r w:rsidRPr="00A2173E">
        <w:rPr>
          <w:rFonts w:ascii="Times New Roman" w:eastAsia="Times New Roman" w:hAnsi="Times New Roman" w:cs="Times New Roman"/>
          <w:sz w:val="20"/>
          <w:szCs w:val="20"/>
          <w:lang w:eastAsia="pl-PL"/>
        </w:rPr>
        <w:t>. zm.) zwanej dalej ustawą o ochronie zwierząt, b) ustawie z dnia 11 marca 2004 r. o ochronie zdrowia zwierząt oraz zwalczaniu chorób zakaźnych zwierząt (</w:t>
      </w:r>
      <w:proofErr w:type="spellStart"/>
      <w:r w:rsidRPr="00A2173E">
        <w:rPr>
          <w:rFonts w:ascii="Times New Roman" w:eastAsia="Times New Roman" w:hAnsi="Times New Roman" w:cs="Times New Roman"/>
          <w:sz w:val="20"/>
          <w:szCs w:val="20"/>
          <w:lang w:eastAsia="pl-PL"/>
        </w:rPr>
        <w:t>Dz.U</w:t>
      </w:r>
      <w:proofErr w:type="spellEnd"/>
      <w:r w:rsidRPr="00A2173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z 2008 r. Nr 213, poz. 1342) zwanej dalej ustawą o ochronie zdrowia zwierząt oraz zwalczaniu chorób zakaźnych zwierząt, c) ustawie z dnia 13 września 1996 r. o utrzymaniu czystości i porządku w gminach (Dz. U. z 2013 r. poz. 1399 z </w:t>
      </w:r>
      <w:proofErr w:type="spellStart"/>
      <w:r w:rsidRPr="00A2173E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A2173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zm.) zwanej dalej ustawą o utrzymaniu czystości i porządku w gminach, d) ustawie z dnia 18 grudnia 2003 r. o zakładach leczniczych dla zwierząt (Dz. U. z 2004 r. Nr 11. poz. 95 z </w:t>
      </w:r>
      <w:proofErr w:type="spellStart"/>
      <w:r w:rsidRPr="00A2173E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A2173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zm.), e) ustawie z dnia 21 grudnia 1990 r. o zawodzie lekarza weterynarii i izbach lekarsko weterynaryjnych (Dz. U. z 2009 r. Nr 93, poz. 767 z </w:t>
      </w:r>
      <w:proofErr w:type="spellStart"/>
      <w:r w:rsidRPr="00A2173E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A2173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zm.), f) właściwych rozporządzeniach wydanych na podstawie ww. ustaw w tym, Rozporządzenie Ministra Rolnictwa i Rozwoju Wsi z dnia 23 czerwca 2004 r. w sprawie szczegółowych wymagań weterynaryjnych dla prowadzenia schronisk dla zwierząt (Dz. U. Nr 158, poz.1657), Rozporządzenie Ministra Spraw Wewnętrznych i Administracji z dnia 26 sierpnia 1998 r. w sprawie zasad i warunków wyłapywania bezdomnych zwierząt (Dz. U. Nr 116, poz. 753), g) uchwale z dnia 26 stycznia </w:t>
      </w:r>
      <w:r w:rsidRPr="00A2173E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2011 r. Nr IV/27/11Rady Miejskiej w Strzelcach Krajeńskich w sprawie wymagań, jakie powinien spełniać przedsiębiorca ubiegający się o uzyskanie zezwolenia na prowadzenie działalności w zakresie ochrony przed bezdomnymi zwierzętami, prowadzenia schronisk dla bezdomnych zwierząt, a także grzebowisk i spalarni zwłok zwierzęcych i ich części na terenie gminy Strzelce Krajeńskie. h) aktualnej uchwale dotyczącej przyjęcia programu opieki nad zwierzętami bezdomnymi oraz zapobiegania bezdomności zwierząt na terenie miasta i Gminy Strzelce Krajeńskie w roku 2014 roku (oraz na rok 2015). 2) Udostępnienia wskazanym przez Zamawiającego pracownikom Urzędu Miejskiego w Strzelcach Krajeńskich numeru telefonu, pod którym Wykonawca będzie dostępny 24 godziny na dobę przez 7 dni w tygodniu. 3) Zapewnienia we własnym zakresie zaplecza organizacyjnego, personalnego koniecznego do należytego wykonania przedmiotu umowy. 4) Udzielania niezbędnych wyjaśnień w czasie i w formie wymaganej przez Zamawiającego. 5) Przetwarzania danych osobowych (jeżeli przy realizacji przedmiotu umowy wejdzie w ich posiadanie w poniższy sposób): a) przetwarzania ich ze szczególną starannością, jedynie w celach związanych z wykonywaniem przedmiotu umowy, b) zabezpieczania ich w sposób zgodny z prawem przed dostępem osób nieuprawnionych, c) przestrzegania odpowiednich zapisów ustawy 1 ustawy z dnia 29 sierpnia 1997 r. o ochronie danych osobowych (</w:t>
      </w:r>
      <w:proofErr w:type="spellStart"/>
      <w:r w:rsidRPr="00A2173E">
        <w:rPr>
          <w:rFonts w:ascii="Times New Roman" w:eastAsia="Times New Roman" w:hAnsi="Times New Roman" w:cs="Times New Roman"/>
          <w:sz w:val="20"/>
          <w:szCs w:val="20"/>
          <w:lang w:eastAsia="pl-PL"/>
        </w:rPr>
        <w:t>Dz.U</w:t>
      </w:r>
      <w:proofErr w:type="spellEnd"/>
      <w:r w:rsidRPr="00A2173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z 2014 r., poz. 1182 z </w:t>
      </w:r>
      <w:proofErr w:type="spellStart"/>
      <w:r w:rsidRPr="00A2173E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A2173E">
        <w:rPr>
          <w:rFonts w:ascii="Times New Roman" w:eastAsia="Times New Roman" w:hAnsi="Times New Roman" w:cs="Times New Roman"/>
          <w:sz w:val="20"/>
          <w:szCs w:val="20"/>
          <w:lang w:eastAsia="pl-PL"/>
        </w:rPr>
        <w:t>. zm.); 6) Wykonania przedmiotu umowy z należytą starannością wynikającą z charakteru swojej działalności..</w:t>
      </w:r>
    </w:p>
    <w:p w:rsidR="00A2173E" w:rsidRPr="00A2173E" w:rsidRDefault="00A2173E" w:rsidP="00A2173E">
      <w:pPr>
        <w:numPr>
          <w:ilvl w:val="0"/>
          <w:numId w:val="9"/>
        </w:numPr>
        <w:spacing w:after="0" w:line="240" w:lineRule="auto"/>
        <w:ind w:left="45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173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2) Wspólny Słownik Zamówień (CPV):</w:t>
      </w:r>
      <w:r w:rsidRPr="00A2173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85.20.00.00-1.</w:t>
      </w:r>
    </w:p>
    <w:p w:rsidR="00A2173E" w:rsidRPr="00A2173E" w:rsidRDefault="00A2173E" w:rsidP="00A2173E">
      <w:pPr>
        <w:numPr>
          <w:ilvl w:val="0"/>
          <w:numId w:val="9"/>
        </w:numPr>
        <w:spacing w:after="0" w:line="240" w:lineRule="auto"/>
        <w:ind w:left="30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173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3) Czas trwania lub termin wykonania:</w:t>
      </w:r>
      <w:r w:rsidRPr="00A2173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Zakończenie: 31.12.2015.</w:t>
      </w:r>
    </w:p>
    <w:p w:rsidR="00A2173E" w:rsidRPr="00A2173E" w:rsidRDefault="00A2173E" w:rsidP="00A2173E">
      <w:pPr>
        <w:numPr>
          <w:ilvl w:val="0"/>
          <w:numId w:val="9"/>
        </w:numPr>
        <w:spacing w:after="0" w:line="240" w:lineRule="auto"/>
        <w:ind w:left="45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173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4) Kryteria oceny ofert: </w:t>
      </w:r>
      <w:r w:rsidRPr="00A2173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najniższa cena. </w:t>
      </w:r>
    </w:p>
    <w:p w:rsidR="00A2173E" w:rsidRPr="00A2173E" w:rsidRDefault="00A2173E" w:rsidP="00A217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2173E" w:rsidRPr="00A2173E" w:rsidRDefault="00A2173E" w:rsidP="00A217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2435D" w:rsidRPr="00A2173E" w:rsidRDefault="0022435D" w:rsidP="00A217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22435D" w:rsidRPr="00A2173E" w:rsidSect="00224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D3A38"/>
    <w:multiLevelType w:val="multilevel"/>
    <w:tmpl w:val="83527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B1561C"/>
    <w:multiLevelType w:val="multilevel"/>
    <w:tmpl w:val="64103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1A2B83"/>
    <w:multiLevelType w:val="multilevel"/>
    <w:tmpl w:val="FFBC8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49360F"/>
    <w:multiLevelType w:val="multilevel"/>
    <w:tmpl w:val="3A74B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297CF2"/>
    <w:multiLevelType w:val="multilevel"/>
    <w:tmpl w:val="30741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A67386"/>
    <w:multiLevelType w:val="multilevel"/>
    <w:tmpl w:val="67C69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D25B41"/>
    <w:multiLevelType w:val="multilevel"/>
    <w:tmpl w:val="FE0A7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553A5A"/>
    <w:multiLevelType w:val="multilevel"/>
    <w:tmpl w:val="BDAC1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CA53DE"/>
    <w:multiLevelType w:val="multilevel"/>
    <w:tmpl w:val="56A6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8"/>
  </w:num>
  <w:num w:numId="5">
    <w:abstractNumId w:val="4"/>
  </w:num>
  <w:num w:numId="6">
    <w:abstractNumId w:val="5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08"/>
  <w:hyphenationZone w:val="425"/>
  <w:characterSpacingControl w:val="doNotCompress"/>
  <w:compat/>
  <w:rsids>
    <w:rsidRoot w:val="00A2173E"/>
    <w:rsid w:val="0022435D"/>
    <w:rsid w:val="00A21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43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2173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2173E"/>
    <w:pPr>
      <w:spacing w:after="0" w:line="240" w:lineRule="auto"/>
      <w:ind w:left="15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A2173E"/>
    <w:pPr>
      <w:spacing w:after="0" w:line="420" w:lineRule="atLeast"/>
      <w:ind w:left="152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A2173E"/>
    <w:pPr>
      <w:spacing w:before="254" w:after="152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text">
    <w:name w:val="text"/>
    <w:basedOn w:val="Normalny"/>
    <w:rsid w:val="00A2173E"/>
    <w:pPr>
      <w:spacing w:after="0" w:line="240" w:lineRule="auto"/>
      <w:ind w:left="152"/>
    </w:pPr>
    <w:rPr>
      <w:rFonts w:ascii="Verdana" w:eastAsia="Times New Roman" w:hAnsi="Verdana" w:cs="Times New Roman"/>
      <w:color w:val="000000"/>
      <w:sz w:val="13"/>
      <w:szCs w:val="13"/>
      <w:lang w:eastAsia="pl-PL"/>
    </w:rPr>
  </w:style>
  <w:style w:type="paragraph" w:customStyle="1" w:styleId="bold">
    <w:name w:val="bold"/>
    <w:basedOn w:val="Normalny"/>
    <w:rsid w:val="00A2173E"/>
    <w:pPr>
      <w:spacing w:after="0" w:line="240" w:lineRule="auto"/>
      <w:ind w:left="152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A2173E"/>
    <w:rPr>
      <w:rFonts w:ascii="Verdana" w:hAnsi="Verdana" w:hint="default"/>
      <w:color w:val="000000"/>
      <w:sz w:val="11"/>
      <w:szCs w:val="1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0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257390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strzelce.pl" TargetMode="External"/><Relationship Id="rId5" Type="http://schemas.openxmlformats.org/officeDocument/2006/relationships/hyperlink" Target="http://www.bip.strzelce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4599</Words>
  <Characters>27600</Characters>
  <Application>Microsoft Office Word</Application>
  <DocSecurity>0</DocSecurity>
  <Lines>230</Lines>
  <Paragraphs>64</Paragraphs>
  <ScaleCrop>false</ScaleCrop>
  <Company/>
  <LinksUpToDate>false</LinksUpToDate>
  <CharactersWithSpaces>32135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Leżańska</dc:creator>
  <cp:lastModifiedBy>Jolanta Leżańska</cp:lastModifiedBy>
  <cp:revision>1</cp:revision>
  <cp:lastPrinted>2014-11-18T11:03:00Z</cp:lastPrinted>
  <dcterms:created xsi:type="dcterms:W3CDTF">2014-11-18T11:02:00Z</dcterms:created>
  <dcterms:modified xsi:type="dcterms:W3CDTF">2014-11-18T11:03:00Z</dcterms:modified>
</cp:coreProperties>
</file>